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5C8D7" w14:textId="1DCB4616" w:rsidR="00E65379" w:rsidRPr="007006AE" w:rsidRDefault="00E65379">
      <w:pPr>
        <w:rPr>
          <w:rFonts w:ascii="Open Sans" w:hAnsi="Open Sans" w:cs="Open Sans"/>
        </w:rPr>
      </w:pPr>
      <w:r w:rsidRPr="007006AE">
        <w:rPr>
          <w:rFonts w:ascii="Open Sans" w:hAnsi="Open Sans" w:cs="Open Sans"/>
          <w:noProof/>
        </w:rPr>
        <mc:AlternateContent>
          <mc:Choice Requires="wps">
            <w:drawing>
              <wp:anchor distT="45720" distB="45720" distL="114300" distR="114300" simplePos="0" relativeHeight="251658240" behindDoc="0" locked="0" layoutInCell="1" allowOverlap="1" wp14:anchorId="1F9FAC85" wp14:editId="0A89C235">
                <wp:simplePos x="0" y="0"/>
                <wp:positionH relativeFrom="column">
                  <wp:posOffset>-132080</wp:posOffset>
                </wp:positionH>
                <wp:positionV relativeFrom="paragraph">
                  <wp:posOffset>27940</wp:posOffset>
                </wp:positionV>
                <wp:extent cx="2657475" cy="762000"/>
                <wp:effectExtent l="0" t="0" r="28575" b="190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62000"/>
                        </a:xfrm>
                        <a:prstGeom prst="rect">
                          <a:avLst/>
                        </a:prstGeom>
                        <a:solidFill>
                          <a:srgbClr val="FFFFFF"/>
                        </a:solidFill>
                        <a:ln w="9525">
                          <a:solidFill>
                            <a:schemeClr val="bg1"/>
                          </a:solidFill>
                          <a:miter lim="800000"/>
                          <a:headEnd/>
                          <a:tailEnd/>
                        </a:ln>
                      </wps:spPr>
                      <wps:txb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9FAC85" id="_x0000_t202" coordsize="21600,21600" o:spt="202" path="m,l,21600r21600,l21600,xe">
                <v:stroke joinstyle="miter"/>
                <v:path gradientshapeok="t" o:connecttype="rect"/>
              </v:shapetype>
              <v:shape id="Text Box 217" o:spid="_x0000_s1026" type="#_x0000_t202" style="position:absolute;margin-left:-10.4pt;margin-top:2.2pt;width:209.25pt;height:6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" strokecolor="white [3212]">
                <v:textbox>
                  <w:txbxContent>
                    <w:p w14:paraId="7598D9A0" w14:textId="048B7E2E" w:rsidR="00E65379" w:rsidRDefault="00E65379">
                      <w:r>
                        <w:rPr>
                          <w:noProof/>
                        </w:rPr>
                        <w:drawing>
                          <wp:inline distT="0" distB="0" distL="0" distR="0" wp14:anchorId="76745232" wp14:editId="779136D0">
                            <wp:extent cx="2420620" cy="661670"/>
                            <wp:effectExtent l="0" t="0" r="0" b="508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726240" name="Picture 2" descr="A close-up of a logo&#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420620" cy="661670"/>
                                    </a:xfrm>
                                    <a:prstGeom prst="rect">
                                      <a:avLst/>
                                    </a:prstGeom>
                                  </pic:spPr>
                                </pic:pic>
                              </a:graphicData>
                            </a:graphic>
                          </wp:inline>
                        </w:drawing>
                      </w:r>
                    </w:p>
                  </w:txbxContent>
                </v:textbox>
                <w10:wrap type="square"/>
              </v:shape>
            </w:pict>
          </mc:Fallback>
        </mc:AlternateContent>
      </w:r>
    </w:p>
    <w:p w14:paraId="5E8B3B02" w14:textId="4DD2747A" w:rsidR="00E65379" w:rsidRPr="007006AE" w:rsidRDefault="00E65379" w:rsidP="004B0136">
      <w:pPr>
        <w:spacing w:after="0"/>
        <w:rPr>
          <w:rFonts w:ascii="Open Sans" w:hAnsi="Open Sans" w:cs="Open Sans"/>
        </w:rPr>
      </w:pPr>
    </w:p>
    <w:p w14:paraId="5D43D936" w14:textId="5859A446" w:rsidR="00600DDB" w:rsidRPr="007006AE" w:rsidRDefault="00600DDB" w:rsidP="00E65379">
      <w:pPr>
        <w:spacing w:after="0"/>
        <w:rPr>
          <w:rFonts w:ascii="Open Sans" w:hAnsi="Open Sans" w:cs="Open San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3258"/>
        <w:gridCol w:w="7506"/>
      </w:tblGrid>
      <w:tr w:rsidR="00E65379" w:rsidRPr="007006AE" w14:paraId="79262D6D" w14:textId="77777777" w:rsidTr="009D4D94">
        <w:trPr>
          <w:trHeight w:val="397"/>
          <w:jc w:val="center"/>
        </w:trPr>
        <w:tc>
          <w:tcPr>
            <w:tcW w:w="10764" w:type="dxa"/>
            <w:gridSpan w:val="2"/>
            <w:tcBorders>
              <w:top w:val="single" w:sz="2" w:space="0" w:color="404040" w:themeColor="text1" w:themeTint="BF"/>
              <w:left w:val="single" w:sz="2" w:space="0" w:color="404040" w:themeColor="text1" w:themeTint="BF"/>
              <w:bottom w:val="single" w:sz="12" w:space="0" w:color="404040" w:themeColor="text1" w:themeTint="BF"/>
              <w:right w:val="single" w:sz="2" w:space="0" w:color="404040" w:themeColor="text1" w:themeTint="BF"/>
            </w:tcBorders>
            <w:shd w:val="clear" w:color="auto" w:fill="F7CAAC" w:themeFill="accent2" w:themeFillTint="66"/>
            <w:vAlign w:val="center"/>
          </w:tcPr>
          <w:p w14:paraId="2C45499F" w14:textId="624DF639" w:rsidR="00E65379" w:rsidRPr="007006AE" w:rsidRDefault="00CF779B" w:rsidP="00F24CBD">
            <w:pPr>
              <w:spacing w:line="259" w:lineRule="auto"/>
              <w:jc w:val="center"/>
              <w:rPr>
                <w:rFonts w:ascii="Open Sans" w:hAnsi="Open Sans" w:cs="Open Sans"/>
                <w:b/>
                <w:bCs/>
                <w:sz w:val="28"/>
                <w:szCs w:val="28"/>
              </w:rPr>
            </w:pPr>
            <w:r w:rsidRPr="007006AE">
              <w:rPr>
                <w:rFonts w:ascii="Open Sans" w:hAnsi="Open Sans" w:cs="Open Sans"/>
                <w:b/>
                <w:bCs/>
                <w:sz w:val="28"/>
                <w:szCs w:val="28"/>
              </w:rPr>
              <w:t>Job Description</w:t>
            </w:r>
          </w:p>
        </w:tc>
      </w:tr>
      <w:tr w:rsidR="00E65379" w:rsidRPr="007006AE" w14:paraId="56FD9701"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top w:val="single" w:sz="12" w:space="0" w:color="404040" w:themeColor="text1" w:themeTint="BF"/>
            </w:tcBorders>
          </w:tcPr>
          <w:p w14:paraId="1724127C" w14:textId="367E8AFA"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Job Title:</w:t>
            </w:r>
          </w:p>
        </w:tc>
        <w:tc>
          <w:tcPr>
            <w:tcW w:w="7506" w:type="dxa"/>
            <w:tcBorders>
              <w:top w:val="single" w:sz="12" w:space="0" w:color="404040" w:themeColor="text1" w:themeTint="BF"/>
            </w:tcBorders>
          </w:tcPr>
          <w:p w14:paraId="5DE5E135" w14:textId="1EEFAF6E" w:rsidR="00E65379" w:rsidRPr="007006AE" w:rsidRDefault="00C14EB7" w:rsidP="00B60B41">
            <w:pPr>
              <w:spacing w:before="30" w:after="30" w:line="259" w:lineRule="auto"/>
              <w:rPr>
                <w:rFonts w:ascii="Open Sans" w:hAnsi="Open Sans" w:cs="Open Sans"/>
              </w:rPr>
            </w:pPr>
            <w:r>
              <w:rPr>
                <w:rFonts w:ascii="Open Sans" w:hAnsi="Open Sans" w:cs="Open Sans"/>
              </w:rPr>
              <w:t xml:space="preserve">Transport Planning Officer </w:t>
            </w:r>
            <w:r w:rsidRPr="00C8037E">
              <w:rPr>
                <w:rFonts w:ascii="Open Sans" w:hAnsi="Open Sans" w:cs="Open Sans"/>
              </w:rPr>
              <w:t>Apprentice</w:t>
            </w:r>
          </w:p>
        </w:tc>
      </w:tr>
      <w:tr w:rsidR="00E65379" w:rsidRPr="007006AE" w14:paraId="778DFC6B"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5996D8A7" w14:textId="1D6656E6"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Directorate/Team:</w:t>
            </w:r>
          </w:p>
        </w:tc>
        <w:tc>
          <w:tcPr>
            <w:tcW w:w="7506" w:type="dxa"/>
          </w:tcPr>
          <w:p w14:paraId="0B026FF7" w14:textId="6199D729" w:rsidR="00E65379" w:rsidRPr="007006AE" w:rsidRDefault="00C14EB7" w:rsidP="00B60B41">
            <w:pPr>
              <w:spacing w:before="30" w:after="30" w:line="259" w:lineRule="auto"/>
              <w:rPr>
                <w:rFonts w:ascii="Open Sans" w:hAnsi="Open Sans" w:cs="Open Sans"/>
              </w:rPr>
            </w:pPr>
            <w:r>
              <w:rPr>
                <w:rFonts w:ascii="Open Sans" w:hAnsi="Open Sans" w:cs="Open Sans"/>
              </w:rPr>
              <w:t>Transport for West Midlands – Transport Strategy and Planning</w:t>
            </w:r>
          </w:p>
        </w:tc>
      </w:tr>
      <w:tr w:rsidR="00E65379" w:rsidRPr="007006AE" w14:paraId="2AC7F112"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1D197CB9" w14:textId="0A36D923" w:rsidR="00E65379" w:rsidRPr="007006AE" w:rsidRDefault="00B60B41" w:rsidP="00B60B41">
            <w:pPr>
              <w:spacing w:before="30" w:after="30" w:line="259" w:lineRule="auto"/>
              <w:rPr>
                <w:rFonts w:ascii="Open Sans" w:hAnsi="Open Sans" w:cs="Open Sans"/>
                <w:b/>
                <w:bCs/>
              </w:rPr>
            </w:pPr>
            <w:r w:rsidRPr="007006AE">
              <w:rPr>
                <w:rFonts w:ascii="Open Sans" w:hAnsi="Open Sans" w:cs="Open Sans"/>
                <w:b/>
                <w:bCs/>
              </w:rPr>
              <w:t>Location:</w:t>
            </w:r>
            <w:r w:rsidR="00936994" w:rsidRPr="007006AE">
              <w:rPr>
                <w:rFonts w:ascii="Open Sans" w:hAnsi="Open Sans" w:cs="Open Sans"/>
                <w:b/>
                <w:bCs/>
              </w:rPr>
              <w:t xml:space="preserve"> </w:t>
            </w:r>
          </w:p>
        </w:tc>
        <w:tc>
          <w:tcPr>
            <w:tcW w:w="7506" w:type="dxa"/>
          </w:tcPr>
          <w:p w14:paraId="75D295C1" w14:textId="14093513" w:rsidR="00E65379" w:rsidRPr="007006AE" w:rsidRDefault="0021635E" w:rsidP="00B60B41">
            <w:pPr>
              <w:spacing w:before="30" w:after="30" w:line="259" w:lineRule="auto"/>
              <w:rPr>
                <w:rFonts w:ascii="Open Sans" w:hAnsi="Open Sans" w:cs="Open Sans"/>
              </w:rPr>
            </w:pPr>
            <w:r w:rsidRPr="007006AE">
              <w:rPr>
                <w:rFonts w:ascii="Open Sans" w:hAnsi="Open Sans" w:cs="Open Sans"/>
              </w:rPr>
              <w:t xml:space="preserve">16 Summer Lane </w:t>
            </w:r>
          </w:p>
        </w:tc>
      </w:tr>
      <w:tr w:rsidR="00E65379" w:rsidRPr="007006AE" w14:paraId="2A80B0BD"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395E3B1F" w14:textId="7921BF5B" w:rsidR="00E65379" w:rsidRPr="007006AE" w:rsidRDefault="00BD08CC" w:rsidP="00B60B41">
            <w:pPr>
              <w:spacing w:before="30" w:after="30" w:line="259" w:lineRule="auto"/>
              <w:rPr>
                <w:rFonts w:ascii="Open Sans" w:hAnsi="Open Sans" w:cs="Open Sans"/>
                <w:b/>
                <w:bCs/>
              </w:rPr>
            </w:pPr>
            <w:r w:rsidRPr="007006AE">
              <w:rPr>
                <w:rFonts w:ascii="Open Sans" w:hAnsi="Open Sans" w:cs="Open Sans"/>
                <w:b/>
                <w:bCs/>
              </w:rPr>
              <w:t>Responsible to:</w:t>
            </w:r>
          </w:p>
        </w:tc>
        <w:tc>
          <w:tcPr>
            <w:tcW w:w="7506" w:type="dxa"/>
          </w:tcPr>
          <w:p w14:paraId="6F0EEC00" w14:textId="28D1EE1E" w:rsidR="00E65379" w:rsidRPr="007006AE" w:rsidRDefault="00676A16" w:rsidP="00B60B41">
            <w:pPr>
              <w:spacing w:before="30" w:after="30" w:line="259" w:lineRule="auto"/>
              <w:rPr>
                <w:rFonts w:ascii="Open Sans" w:hAnsi="Open Sans" w:cs="Open Sans"/>
              </w:rPr>
            </w:pPr>
            <w:r>
              <w:rPr>
                <w:rFonts w:ascii="Open Sans" w:hAnsi="Open Sans" w:cs="Open Sans"/>
              </w:rPr>
              <w:t>Principal Transport Planner</w:t>
            </w:r>
          </w:p>
        </w:tc>
      </w:tr>
      <w:tr w:rsidR="00E65379" w:rsidRPr="007006AE" w14:paraId="30866D60" w14:textId="77777777" w:rsidTr="009D4D94">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Pr>
          <w:p w14:paraId="26091C80" w14:textId="5E3A577A" w:rsidR="00E65379" w:rsidRPr="007006AE" w:rsidRDefault="00BD08CC" w:rsidP="00B60B41">
            <w:pPr>
              <w:spacing w:before="30" w:after="30" w:line="259" w:lineRule="auto"/>
              <w:rPr>
                <w:rFonts w:ascii="Open Sans" w:hAnsi="Open Sans" w:cs="Open Sans"/>
                <w:b/>
                <w:bCs/>
              </w:rPr>
            </w:pPr>
            <w:r w:rsidRPr="007006AE">
              <w:rPr>
                <w:rFonts w:ascii="Open Sans" w:hAnsi="Open Sans" w:cs="Open Sans"/>
                <w:b/>
                <w:bCs/>
              </w:rPr>
              <w:t>Responsible</w:t>
            </w:r>
            <w:r w:rsidR="00B60B41" w:rsidRPr="007006AE">
              <w:rPr>
                <w:rFonts w:ascii="Open Sans" w:hAnsi="Open Sans" w:cs="Open Sans"/>
                <w:b/>
                <w:bCs/>
              </w:rPr>
              <w:t xml:space="preserve"> for:</w:t>
            </w:r>
          </w:p>
        </w:tc>
        <w:tc>
          <w:tcPr>
            <w:tcW w:w="7506" w:type="dxa"/>
          </w:tcPr>
          <w:p w14:paraId="46972C2C" w14:textId="4A345056" w:rsidR="00E65379" w:rsidRPr="007006AE" w:rsidRDefault="00676A16" w:rsidP="00B60B41">
            <w:pPr>
              <w:spacing w:before="30" w:after="30" w:line="259" w:lineRule="auto"/>
              <w:rPr>
                <w:rFonts w:ascii="Open Sans" w:hAnsi="Open Sans" w:cs="Open Sans"/>
              </w:rPr>
            </w:pPr>
            <w:r>
              <w:rPr>
                <w:rFonts w:ascii="Open Sans" w:hAnsi="Open Sans" w:cs="Open Sans"/>
              </w:rPr>
              <w:t>N/A</w:t>
            </w:r>
          </w:p>
        </w:tc>
      </w:tr>
      <w:tr w:rsidR="00E65379" w:rsidRPr="007006AE" w14:paraId="23B95782"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404040" w:themeColor="text1" w:themeTint="BF"/>
            </w:tcBorders>
          </w:tcPr>
          <w:p w14:paraId="5C74F2FE" w14:textId="70151F4C" w:rsidR="00E65379" w:rsidRPr="007006AE" w:rsidRDefault="005079D4" w:rsidP="00B60B41">
            <w:pPr>
              <w:spacing w:before="30" w:after="30" w:line="259" w:lineRule="auto"/>
              <w:rPr>
                <w:rFonts w:ascii="Open Sans" w:hAnsi="Open Sans" w:cs="Open Sans"/>
                <w:b/>
                <w:bCs/>
              </w:rPr>
            </w:pPr>
            <w:r w:rsidRPr="007006AE">
              <w:rPr>
                <w:rFonts w:ascii="Open Sans" w:hAnsi="Open Sans" w:cs="Open Sans"/>
                <w:b/>
                <w:bCs/>
              </w:rPr>
              <w:t>Key working relationships</w:t>
            </w:r>
            <w:r w:rsidR="00954810" w:rsidRPr="007006AE">
              <w:rPr>
                <w:rFonts w:ascii="Open Sans" w:hAnsi="Open Sans" w:cs="Open Sans"/>
                <w:b/>
                <w:bCs/>
              </w:rPr>
              <w:t>:</w:t>
            </w:r>
          </w:p>
          <w:p w14:paraId="301ECA1A" w14:textId="269CD3E8" w:rsidR="00B60B41" w:rsidRPr="007006AE" w:rsidRDefault="00B60B41" w:rsidP="00B60B41">
            <w:pPr>
              <w:spacing w:before="30" w:after="30" w:line="259" w:lineRule="auto"/>
              <w:rPr>
                <w:rFonts w:ascii="Open Sans" w:hAnsi="Open Sans" w:cs="Open Sans"/>
              </w:rPr>
            </w:pPr>
            <w:r w:rsidRPr="007006AE">
              <w:rPr>
                <w:rFonts w:ascii="Open Sans" w:hAnsi="Open Sans" w:cs="Open Sans"/>
              </w:rPr>
              <w:t>(internal)</w:t>
            </w:r>
          </w:p>
        </w:tc>
        <w:tc>
          <w:tcPr>
            <w:tcW w:w="7506" w:type="dxa"/>
            <w:tcBorders>
              <w:bottom w:val="single" w:sz="4" w:space="0" w:color="404040" w:themeColor="text1" w:themeTint="BF"/>
            </w:tcBorders>
          </w:tcPr>
          <w:p w14:paraId="283C1333" w14:textId="2AA66884" w:rsidR="00E65379" w:rsidRPr="007006AE" w:rsidRDefault="00AE2C5A" w:rsidP="00F501D8">
            <w:pPr>
              <w:jc w:val="both"/>
              <w:rPr>
                <w:rFonts w:ascii="Open Sans" w:hAnsi="Open Sans" w:cs="Open Sans"/>
              </w:rPr>
            </w:pPr>
            <w:r w:rsidRPr="00C8037E">
              <w:rPr>
                <w:rFonts w:ascii="Open Sans" w:hAnsi="Open Sans" w:cs="Open Sans"/>
              </w:rPr>
              <w:t>T</w:t>
            </w:r>
            <w:r w:rsidR="00C275A5" w:rsidRPr="00C8037E">
              <w:rPr>
                <w:rFonts w:ascii="Open Sans" w:hAnsi="Open Sans" w:cs="Open Sans"/>
              </w:rPr>
              <w:t>ransport planning team, and other teams in transport strategy and planning</w:t>
            </w:r>
            <w:r w:rsidR="00C07F7F" w:rsidRPr="00C8037E">
              <w:rPr>
                <w:rFonts w:ascii="Open Sans" w:hAnsi="Open Sans" w:cs="Open Sans"/>
              </w:rPr>
              <w:t xml:space="preserve">, project promoters across </w:t>
            </w:r>
            <w:proofErr w:type="spellStart"/>
            <w:r w:rsidR="00C07F7F" w:rsidRPr="00C8037E">
              <w:rPr>
                <w:rFonts w:ascii="Open Sans" w:hAnsi="Open Sans" w:cs="Open Sans"/>
              </w:rPr>
              <w:t>TfWM</w:t>
            </w:r>
            <w:proofErr w:type="spellEnd"/>
            <w:r w:rsidR="00C07F7F" w:rsidRPr="00C8037E">
              <w:rPr>
                <w:rFonts w:ascii="Open Sans" w:hAnsi="Open Sans" w:cs="Open Sans"/>
              </w:rPr>
              <w:t xml:space="preserve">/WMCA </w:t>
            </w:r>
            <w:r w:rsidR="00730BD5" w:rsidRPr="00C8037E">
              <w:rPr>
                <w:rFonts w:ascii="Open Sans" w:hAnsi="Open Sans" w:cs="Open Sans"/>
              </w:rPr>
              <w:t xml:space="preserve">commissioning transport planning work. </w:t>
            </w:r>
          </w:p>
        </w:tc>
      </w:tr>
      <w:tr w:rsidR="006A6394" w:rsidRPr="007006AE" w14:paraId="1E56E16A" w14:textId="77777777" w:rsidTr="00323C89">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3258" w:type="dxa"/>
            <w:tcBorders>
              <w:bottom w:val="single" w:sz="4" w:space="0" w:color="auto"/>
            </w:tcBorders>
          </w:tcPr>
          <w:p w14:paraId="68FA68B4" w14:textId="77777777" w:rsidR="006A6394" w:rsidRPr="007006AE" w:rsidRDefault="006A6394" w:rsidP="006A6394">
            <w:pPr>
              <w:spacing w:before="30" w:after="30" w:line="259" w:lineRule="auto"/>
              <w:rPr>
                <w:rFonts w:ascii="Open Sans" w:hAnsi="Open Sans" w:cs="Open Sans"/>
                <w:b/>
                <w:bCs/>
              </w:rPr>
            </w:pPr>
            <w:r w:rsidRPr="007006AE">
              <w:rPr>
                <w:rFonts w:ascii="Open Sans" w:hAnsi="Open Sans" w:cs="Open Sans"/>
                <w:b/>
                <w:bCs/>
              </w:rPr>
              <w:t>Key working relationships:</w:t>
            </w:r>
          </w:p>
          <w:p w14:paraId="3FAA4AD8" w14:textId="698FC184" w:rsidR="006A6394" w:rsidRPr="007006AE" w:rsidRDefault="006A6394" w:rsidP="006A6394">
            <w:pPr>
              <w:spacing w:before="30" w:after="30"/>
              <w:rPr>
                <w:rFonts w:ascii="Open Sans" w:hAnsi="Open Sans" w:cs="Open Sans"/>
                <w:b/>
                <w:bCs/>
              </w:rPr>
            </w:pPr>
            <w:r w:rsidRPr="007006AE">
              <w:rPr>
                <w:rFonts w:ascii="Open Sans" w:hAnsi="Open Sans" w:cs="Open Sans"/>
              </w:rPr>
              <w:t>(external)</w:t>
            </w:r>
          </w:p>
        </w:tc>
        <w:tc>
          <w:tcPr>
            <w:tcW w:w="7506" w:type="dxa"/>
            <w:tcBorders>
              <w:bottom w:val="single" w:sz="4" w:space="0" w:color="auto"/>
            </w:tcBorders>
          </w:tcPr>
          <w:p w14:paraId="030628C6" w14:textId="4D044E71" w:rsidR="006A6394" w:rsidRPr="007006AE" w:rsidRDefault="00E42CCE" w:rsidP="00B60B41">
            <w:pPr>
              <w:spacing w:before="30" w:after="30"/>
              <w:rPr>
                <w:rFonts w:ascii="Open Sans" w:hAnsi="Open Sans" w:cs="Open Sans"/>
              </w:rPr>
            </w:pPr>
            <w:r w:rsidRPr="00C8037E">
              <w:rPr>
                <w:rFonts w:ascii="Open Sans" w:hAnsi="Open Sans" w:cs="Open Sans"/>
              </w:rPr>
              <w:t>External transport planning consultants, software suppliers, local authority officers, transport operators, and other stakeholders and partners</w:t>
            </w:r>
            <w:r w:rsidR="00730BD5" w:rsidRPr="00C8037E">
              <w:rPr>
                <w:rFonts w:ascii="Open Sans" w:hAnsi="Open Sans" w:cs="Open Sans"/>
              </w:rPr>
              <w:t>.</w:t>
            </w:r>
          </w:p>
        </w:tc>
      </w:tr>
      <w:tr w:rsidR="00EE78E5" w:rsidRPr="007006AE" w14:paraId="42FA8744" w14:textId="77777777" w:rsidTr="00323C89">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nil"/>
              <w:bottom w:val="single" w:sz="4" w:space="0" w:color="auto"/>
              <w:right w:val="nil"/>
            </w:tcBorders>
          </w:tcPr>
          <w:p w14:paraId="047621C7" w14:textId="77777777" w:rsidR="00EE78E5" w:rsidRPr="007006AE" w:rsidRDefault="00EE78E5" w:rsidP="009D4D94">
            <w:pPr>
              <w:spacing w:before="30" w:after="30"/>
              <w:rPr>
                <w:rFonts w:ascii="Open Sans" w:hAnsi="Open Sans" w:cs="Open Sans"/>
                <w:b/>
                <w:bCs/>
                <w:sz w:val="20"/>
                <w:szCs w:val="20"/>
              </w:rPr>
            </w:pPr>
          </w:p>
        </w:tc>
      </w:tr>
      <w:tr w:rsidR="00397A5B" w:rsidRPr="007006AE" w14:paraId="114D8F8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50"/>
          <w:jc w:val="center"/>
        </w:trPr>
        <w:tc>
          <w:tcPr>
            <w:tcW w:w="10764" w:type="dxa"/>
            <w:gridSpan w:val="2"/>
            <w:tcBorders>
              <w:top w:val="single" w:sz="4" w:space="0" w:color="auto"/>
              <w:left w:val="single" w:sz="2" w:space="0" w:color="404040" w:themeColor="text1" w:themeTint="BF"/>
              <w:bottom w:val="single" w:sz="4" w:space="0" w:color="auto"/>
              <w:right w:val="single" w:sz="2" w:space="0" w:color="404040" w:themeColor="text1" w:themeTint="BF"/>
            </w:tcBorders>
            <w:shd w:val="clear" w:color="auto" w:fill="F7CAAC" w:themeFill="accent2" w:themeFillTint="66"/>
          </w:tcPr>
          <w:p w14:paraId="4AFAC467" w14:textId="43010EE1" w:rsidR="00397A5B" w:rsidRPr="007006AE" w:rsidRDefault="00EE78E5" w:rsidP="009D4D94">
            <w:pPr>
              <w:spacing w:before="30" w:after="30"/>
              <w:rPr>
                <w:rFonts w:ascii="Open Sans" w:hAnsi="Open Sans" w:cs="Open Sans"/>
                <w:b/>
                <w:bCs/>
                <w:sz w:val="24"/>
                <w:szCs w:val="24"/>
              </w:rPr>
            </w:pPr>
            <w:r w:rsidRPr="007006AE">
              <w:rPr>
                <w:rFonts w:ascii="Open Sans" w:hAnsi="Open Sans" w:cs="Open Sans"/>
                <w:b/>
                <w:bCs/>
                <w:sz w:val="24"/>
                <w:szCs w:val="24"/>
              </w:rPr>
              <w:t>Purpose of the Post</w:t>
            </w:r>
          </w:p>
        </w:tc>
      </w:tr>
      <w:tr w:rsidR="009D4D94" w:rsidRPr="007006AE" w14:paraId="4184BE3B"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856"/>
          <w:jc w:val="center"/>
        </w:trPr>
        <w:tc>
          <w:tcPr>
            <w:tcW w:w="10764" w:type="dxa"/>
            <w:gridSpan w:val="2"/>
            <w:tcBorders>
              <w:top w:val="single" w:sz="4" w:space="0" w:color="auto"/>
              <w:left w:val="single" w:sz="4" w:space="0" w:color="auto"/>
              <w:bottom w:val="single" w:sz="4" w:space="0" w:color="auto"/>
              <w:right w:val="single" w:sz="4" w:space="0" w:color="auto"/>
            </w:tcBorders>
          </w:tcPr>
          <w:p w14:paraId="4614BF3E" w14:textId="7AEA2D09" w:rsidR="00354A42" w:rsidRPr="00510D21" w:rsidRDefault="00354A42" w:rsidP="00354A42">
            <w:pPr>
              <w:jc w:val="both"/>
              <w:rPr>
                <w:rFonts w:ascii="Open Sans" w:hAnsi="Open Sans" w:cs="Open Sans"/>
              </w:rPr>
            </w:pPr>
            <w:r w:rsidRPr="00510D21">
              <w:rPr>
                <w:rFonts w:ascii="Open Sans" w:hAnsi="Open Sans" w:cs="Open Sans"/>
              </w:rPr>
              <w:t>The WMCA Apprentice Development Programme is a structured early careers pathway designed to</w:t>
            </w:r>
            <w:r w:rsidR="001818B0" w:rsidRPr="00510D21">
              <w:rPr>
                <w:rFonts w:ascii="Open Sans" w:hAnsi="Open Sans" w:cs="Open Sans"/>
              </w:rPr>
              <w:t xml:space="preserve"> support and</w:t>
            </w:r>
            <w:r w:rsidRPr="00510D21">
              <w:rPr>
                <w:rFonts w:ascii="Open Sans" w:hAnsi="Open Sans" w:cs="Open Sans"/>
              </w:rPr>
              <w:t xml:space="preserve"> develop the next generation of public sector colleagues. Regardless of the directorate or discipline you join, apprentices </w:t>
            </w:r>
            <w:r w:rsidR="005D12AA" w:rsidRPr="00510D21">
              <w:rPr>
                <w:rFonts w:ascii="Open Sans" w:hAnsi="Open Sans" w:cs="Open Sans"/>
              </w:rPr>
              <w:t xml:space="preserve">will be part of a wider development framework, which includes </w:t>
            </w:r>
            <w:r w:rsidRPr="00510D21">
              <w:rPr>
                <w:rFonts w:ascii="Open Sans" w:hAnsi="Open Sans" w:cs="Open Sans"/>
              </w:rPr>
              <w:t>a structured development p</w:t>
            </w:r>
            <w:r w:rsidR="005D12AA" w:rsidRPr="00510D21">
              <w:rPr>
                <w:rFonts w:ascii="Open Sans" w:hAnsi="Open Sans" w:cs="Open Sans"/>
              </w:rPr>
              <w:t>athway</w:t>
            </w:r>
            <w:r w:rsidRPr="00510D21">
              <w:rPr>
                <w:rFonts w:ascii="Open Sans" w:hAnsi="Open Sans" w:cs="Open Sans"/>
              </w:rPr>
              <w:t xml:space="preserve">, mentoring, peer cohort activity, and regular touchpoints to support </w:t>
            </w:r>
            <w:r w:rsidR="001C73DC" w:rsidRPr="00510D21">
              <w:rPr>
                <w:rFonts w:ascii="Open Sans" w:hAnsi="Open Sans" w:cs="Open Sans"/>
              </w:rPr>
              <w:t>learning, confidence and career</w:t>
            </w:r>
            <w:r w:rsidRPr="00510D21">
              <w:rPr>
                <w:rFonts w:ascii="Open Sans" w:hAnsi="Open Sans" w:cs="Open Sans"/>
              </w:rPr>
              <w:t xml:space="preserve"> growth throughout the </w:t>
            </w:r>
            <w:r w:rsidR="001C73DC" w:rsidRPr="00510D21">
              <w:rPr>
                <w:rFonts w:ascii="Open Sans" w:hAnsi="Open Sans" w:cs="Open Sans"/>
              </w:rPr>
              <w:t>apprenticeship.</w:t>
            </w:r>
          </w:p>
          <w:p w14:paraId="24F98A70" w14:textId="77777777" w:rsidR="00354A42" w:rsidRPr="00510D21" w:rsidRDefault="00354A42" w:rsidP="00354A42">
            <w:pPr>
              <w:jc w:val="both"/>
              <w:rPr>
                <w:rFonts w:ascii="Open Sans" w:hAnsi="Open Sans" w:cs="Open Sans"/>
              </w:rPr>
            </w:pPr>
            <w:r w:rsidRPr="00510D21">
              <w:rPr>
                <w:rFonts w:ascii="Open Sans" w:hAnsi="Open Sans" w:cs="Open Sans"/>
              </w:rPr>
              <w:t xml:space="preserve"> </w:t>
            </w:r>
          </w:p>
          <w:p w14:paraId="12FDC56B" w14:textId="1E6F0841" w:rsidR="00354A42" w:rsidRPr="00510D21" w:rsidRDefault="00354A42" w:rsidP="00354A42">
            <w:pPr>
              <w:jc w:val="both"/>
              <w:rPr>
                <w:rFonts w:ascii="Open Sans" w:hAnsi="Open Sans" w:cs="Open Sans"/>
              </w:rPr>
            </w:pPr>
            <w:r w:rsidRPr="00510D21">
              <w:rPr>
                <w:rFonts w:ascii="Open Sans" w:hAnsi="Open Sans" w:cs="Open Sans"/>
              </w:rPr>
              <w:t xml:space="preserve">This role sits within that programme. You will gain real-world experience contributing to </w:t>
            </w:r>
            <w:r w:rsidR="0083211E" w:rsidRPr="00510D21">
              <w:rPr>
                <w:rFonts w:ascii="Open Sans" w:hAnsi="Open Sans" w:cs="Open Sans"/>
              </w:rPr>
              <w:t xml:space="preserve">meaningful </w:t>
            </w:r>
            <w:r w:rsidRPr="00510D21">
              <w:rPr>
                <w:rFonts w:ascii="Open Sans" w:hAnsi="Open Sans" w:cs="Open Sans"/>
              </w:rPr>
              <w:t>work</w:t>
            </w:r>
            <w:r w:rsidR="0083211E" w:rsidRPr="00510D21">
              <w:rPr>
                <w:rFonts w:ascii="Open Sans" w:hAnsi="Open Sans" w:cs="Open Sans"/>
              </w:rPr>
              <w:t>, while building</w:t>
            </w:r>
            <w:r w:rsidRPr="00510D21">
              <w:rPr>
                <w:rFonts w:ascii="Open Sans" w:hAnsi="Open Sans" w:cs="Open Sans"/>
              </w:rPr>
              <w:t xml:space="preserve"> th</w:t>
            </w:r>
            <w:r w:rsidR="007525F1" w:rsidRPr="00510D21">
              <w:rPr>
                <w:rFonts w:ascii="Open Sans" w:hAnsi="Open Sans" w:cs="Open Sans"/>
              </w:rPr>
              <w:t xml:space="preserve">e </w:t>
            </w:r>
            <w:r w:rsidRPr="00510D21">
              <w:rPr>
                <w:rFonts w:ascii="Open Sans" w:hAnsi="Open Sans" w:cs="Open Sans"/>
              </w:rPr>
              <w:t>skills, knowledge and professional networks</w:t>
            </w:r>
            <w:r w:rsidR="007525F1" w:rsidRPr="00510D21">
              <w:rPr>
                <w:rFonts w:ascii="Open Sans" w:hAnsi="Open Sans" w:cs="Open Sans"/>
              </w:rPr>
              <w:t xml:space="preserve"> needed to support your future career, whether within WMCA, the wider public sector or your chosen professional field.</w:t>
            </w:r>
          </w:p>
          <w:p w14:paraId="08046762" w14:textId="77777777" w:rsidR="00354A42" w:rsidRPr="00510D21" w:rsidRDefault="00354A42" w:rsidP="007006AE">
            <w:pPr>
              <w:jc w:val="both"/>
              <w:rPr>
                <w:rFonts w:ascii="Open Sans" w:hAnsi="Open Sans" w:cs="Open Sans"/>
              </w:rPr>
            </w:pPr>
          </w:p>
          <w:p w14:paraId="60914EB1" w14:textId="53E93B79" w:rsidR="00F907EB" w:rsidRPr="005B700D" w:rsidRDefault="00354A42" w:rsidP="007006AE">
            <w:pPr>
              <w:jc w:val="both"/>
              <w:rPr>
                <w:rFonts w:ascii="Open Sans" w:hAnsi="Open Sans" w:cs="Open Sans"/>
              </w:rPr>
            </w:pPr>
            <w:r w:rsidRPr="00510D21">
              <w:rPr>
                <w:rFonts w:ascii="Open Sans" w:hAnsi="Open Sans" w:cs="Open Sans"/>
              </w:rPr>
              <w:t>Th</w:t>
            </w:r>
            <w:r w:rsidR="007770DD" w:rsidRPr="00510D21">
              <w:rPr>
                <w:rFonts w:ascii="Open Sans" w:hAnsi="Open Sans" w:cs="Open Sans"/>
              </w:rPr>
              <w:t>e Transport Planning apprenticeship</w:t>
            </w:r>
            <w:r w:rsidRPr="00510D21">
              <w:rPr>
                <w:rFonts w:ascii="Open Sans" w:hAnsi="Open Sans" w:cs="Open Sans"/>
              </w:rPr>
              <w:t xml:space="preserve"> </w:t>
            </w:r>
            <w:r w:rsidR="00D24C91" w:rsidRPr="00510D21">
              <w:rPr>
                <w:rFonts w:ascii="Open Sans" w:hAnsi="Open Sans" w:cs="Open Sans"/>
              </w:rPr>
              <w:t xml:space="preserve">will support and assist </w:t>
            </w:r>
            <w:r w:rsidR="00A724C9" w:rsidRPr="00510D21">
              <w:rPr>
                <w:rFonts w:ascii="Open Sans" w:hAnsi="Open Sans" w:cs="Open Sans"/>
              </w:rPr>
              <w:t>with</w:t>
            </w:r>
            <w:r w:rsidR="00C3265D" w:rsidRPr="00510D21">
              <w:rPr>
                <w:rFonts w:ascii="Open Sans" w:hAnsi="Open Sans" w:cs="Open Sans"/>
              </w:rPr>
              <w:t xml:space="preserve"> undertaking transport planning and appraisal work</w:t>
            </w:r>
            <w:r w:rsidR="00B23DB4" w:rsidRPr="00510D21">
              <w:rPr>
                <w:rFonts w:ascii="Open Sans" w:hAnsi="Open Sans" w:cs="Open Sans"/>
              </w:rPr>
              <w:t xml:space="preserve">, </w:t>
            </w:r>
            <w:r w:rsidR="0090026D" w:rsidRPr="00510D21">
              <w:rPr>
                <w:rFonts w:ascii="Open Sans" w:hAnsi="Open Sans" w:cs="Open Sans"/>
              </w:rPr>
              <w:t xml:space="preserve">including </w:t>
            </w:r>
            <w:r w:rsidR="00E936EA" w:rsidRPr="00510D21">
              <w:rPr>
                <w:rFonts w:ascii="Open Sans" w:hAnsi="Open Sans" w:cs="Open Sans"/>
              </w:rPr>
              <w:t xml:space="preserve">assisting with </w:t>
            </w:r>
            <w:r w:rsidR="00E11D59" w:rsidRPr="00510D21">
              <w:rPr>
                <w:rFonts w:ascii="Open Sans" w:hAnsi="Open Sans" w:cs="Open Sans"/>
              </w:rPr>
              <w:t>m</w:t>
            </w:r>
            <w:r w:rsidR="0090026D" w:rsidRPr="00510D21">
              <w:rPr>
                <w:rFonts w:ascii="Open Sans" w:hAnsi="Open Sans" w:cs="Open Sans"/>
              </w:rPr>
              <w:t xml:space="preserve">onitoring and </w:t>
            </w:r>
            <w:r w:rsidR="00E11D59" w:rsidRPr="00510D21">
              <w:rPr>
                <w:rFonts w:ascii="Open Sans" w:hAnsi="Open Sans" w:cs="Open Sans"/>
              </w:rPr>
              <w:t>e</w:t>
            </w:r>
            <w:r w:rsidR="0090026D" w:rsidRPr="00510D21">
              <w:rPr>
                <w:rFonts w:ascii="Open Sans" w:hAnsi="Open Sans" w:cs="Open Sans"/>
              </w:rPr>
              <w:t xml:space="preserve">valuation (M&amp;E), </w:t>
            </w:r>
            <w:r w:rsidR="007326CA" w:rsidRPr="00510D21">
              <w:rPr>
                <w:rFonts w:ascii="Open Sans" w:hAnsi="Open Sans" w:cs="Open Sans"/>
              </w:rPr>
              <w:t xml:space="preserve">and </w:t>
            </w:r>
            <w:r w:rsidR="00B23DB4" w:rsidRPr="00510D21">
              <w:rPr>
                <w:rFonts w:ascii="Open Sans" w:hAnsi="Open Sans" w:cs="Open Sans"/>
              </w:rPr>
              <w:t>using key transport modelling tools, in line with government Transport Analysis Guidance</w:t>
            </w:r>
            <w:r w:rsidR="00457062" w:rsidRPr="00510D21">
              <w:rPr>
                <w:rFonts w:ascii="Open Sans" w:hAnsi="Open Sans" w:cs="Open Sans"/>
              </w:rPr>
              <w:t>.</w:t>
            </w:r>
            <w:r w:rsidR="00D24C91" w:rsidRPr="00510D21">
              <w:rPr>
                <w:rFonts w:ascii="Open Sans" w:hAnsi="Open Sans" w:cs="Open Sans"/>
              </w:rPr>
              <w:t xml:space="preserve"> </w:t>
            </w:r>
          </w:p>
        </w:tc>
      </w:tr>
      <w:tr w:rsidR="000D4F62" w:rsidRPr="007006AE" w14:paraId="756D92FD"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left w:val="nil"/>
              <w:bottom w:val="single" w:sz="4" w:space="0" w:color="auto"/>
              <w:right w:val="nil"/>
            </w:tcBorders>
            <w:vAlign w:val="center"/>
          </w:tcPr>
          <w:p w14:paraId="5235CFB1" w14:textId="77777777" w:rsidR="000D4F62" w:rsidRPr="007006AE" w:rsidRDefault="000D4F62" w:rsidP="006763E5">
            <w:pPr>
              <w:spacing w:before="30" w:after="30"/>
              <w:rPr>
                <w:rFonts w:ascii="Open Sans" w:hAnsi="Open Sans" w:cs="Open Sans"/>
                <w:b/>
                <w:bCs/>
                <w:sz w:val="24"/>
                <w:szCs w:val="24"/>
              </w:rPr>
            </w:pPr>
          </w:p>
        </w:tc>
      </w:tr>
      <w:tr w:rsidR="009D4D94" w:rsidRPr="007006AE" w14:paraId="0CC9AC9C" w14:textId="77777777" w:rsidTr="00F96D80">
        <w:tblPrEx>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Ex>
        <w:trPr>
          <w:trHeight w:val="391"/>
          <w:jc w:val="center"/>
        </w:trPr>
        <w:tc>
          <w:tcPr>
            <w:tcW w:w="10764" w:type="dxa"/>
            <w:gridSpan w:val="2"/>
            <w:tcBorders>
              <w:top w:val="single" w:sz="4" w:space="0" w:color="auto"/>
            </w:tcBorders>
            <w:shd w:val="clear" w:color="auto" w:fill="F7CAAC" w:themeFill="accent2" w:themeFillTint="66"/>
            <w:vAlign w:val="center"/>
          </w:tcPr>
          <w:p w14:paraId="4BE434C8" w14:textId="2AEA2C36" w:rsidR="009D4D94" w:rsidRPr="007006AE" w:rsidRDefault="009D4D94" w:rsidP="006763E5">
            <w:pPr>
              <w:spacing w:before="30" w:after="30"/>
              <w:rPr>
                <w:rFonts w:ascii="Open Sans" w:hAnsi="Open Sans" w:cs="Open Sans"/>
                <w:b/>
                <w:bCs/>
                <w:sz w:val="24"/>
                <w:szCs w:val="24"/>
              </w:rPr>
            </w:pPr>
            <w:r w:rsidRPr="007006AE">
              <w:rPr>
                <w:rFonts w:ascii="Open Sans" w:hAnsi="Open Sans" w:cs="Open Sans"/>
                <w:b/>
                <w:bCs/>
                <w:sz w:val="24"/>
                <w:szCs w:val="24"/>
              </w:rPr>
              <w:t>Accountabilities</w:t>
            </w:r>
            <w:r w:rsidR="006F0580" w:rsidRPr="007006AE">
              <w:rPr>
                <w:rFonts w:ascii="Open Sans" w:hAnsi="Open Sans" w:cs="Open Sans"/>
                <w:b/>
                <w:bCs/>
                <w:sz w:val="24"/>
                <w:szCs w:val="24"/>
              </w:rPr>
              <w:t xml:space="preserve"> </w:t>
            </w:r>
          </w:p>
        </w:tc>
      </w:tr>
      <w:tr w:rsidR="00973C2F" w:rsidRPr="007006AE" w14:paraId="47AF0279"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bottom w:val="single" w:sz="4" w:space="0" w:color="404040" w:themeColor="text1" w:themeTint="BF"/>
            </w:tcBorders>
            <w:vAlign w:val="center"/>
          </w:tcPr>
          <w:p w14:paraId="6E8C5588" w14:textId="55A1ACC3" w:rsidR="00973C2F" w:rsidRPr="004154A7" w:rsidRDefault="00217B6C" w:rsidP="005B700D">
            <w:pPr>
              <w:pStyle w:val="ListParagraph"/>
              <w:numPr>
                <w:ilvl w:val="0"/>
                <w:numId w:val="26"/>
              </w:numPr>
              <w:ind w:left="357" w:hanging="357"/>
              <w:jc w:val="both"/>
              <w:rPr>
                <w:rFonts w:ascii="Open Sans" w:hAnsi="Open Sans" w:cs="Open Sans"/>
              </w:rPr>
            </w:pPr>
            <w:r w:rsidRPr="004154A7">
              <w:rPr>
                <w:rFonts w:ascii="Open Sans" w:hAnsi="Open Sans" w:cs="Open Sans"/>
              </w:rPr>
              <w:t>Contribute to</w:t>
            </w:r>
            <w:r w:rsidR="001C783F" w:rsidRPr="004154A7">
              <w:rPr>
                <w:rFonts w:ascii="Open Sans" w:hAnsi="Open Sans" w:cs="Open Sans"/>
              </w:rPr>
              <w:t xml:space="preserve"> the day-to-day operations of </w:t>
            </w:r>
            <w:r w:rsidR="00A81D97" w:rsidRPr="004154A7">
              <w:rPr>
                <w:rFonts w:ascii="Open Sans" w:hAnsi="Open Sans" w:cs="Open Sans"/>
              </w:rPr>
              <w:t xml:space="preserve">the transport planning team, </w:t>
            </w:r>
            <w:r w:rsidR="00063B52" w:rsidRPr="004154A7">
              <w:rPr>
                <w:rFonts w:ascii="Open Sans" w:hAnsi="Open Sans" w:cs="Open Sans"/>
              </w:rPr>
              <w:t>supporting</w:t>
            </w:r>
            <w:r w:rsidR="001C783F" w:rsidRPr="004154A7">
              <w:rPr>
                <w:rFonts w:ascii="Open Sans" w:hAnsi="Open Sans" w:cs="Open Sans"/>
              </w:rPr>
              <w:t xml:space="preserve"> the </w:t>
            </w:r>
            <w:r w:rsidR="00304F43" w:rsidRPr="004154A7">
              <w:rPr>
                <w:rFonts w:ascii="Open Sans" w:hAnsi="Open Sans" w:cs="Open Sans"/>
              </w:rPr>
              <w:t xml:space="preserve">development and prioritisation </w:t>
            </w:r>
            <w:r w:rsidR="000F3707" w:rsidRPr="004154A7">
              <w:rPr>
                <w:rFonts w:ascii="Open Sans" w:hAnsi="Open Sans" w:cs="Open Sans"/>
              </w:rPr>
              <w:t>of business cases</w:t>
            </w:r>
            <w:r w:rsidR="002C33F5" w:rsidRPr="004154A7">
              <w:rPr>
                <w:rFonts w:ascii="Open Sans" w:hAnsi="Open Sans" w:cs="Open Sans"/>
              </w:rPr>
              <w:t xml:space="preserve">, and </w:t>
            </w:r>
            <w:r w:rsidR="00E936EA" w:rsidRPr="004154A7">
              <w:rPr>
                <w:rFonts w:ascii="Open Sans" w:hAnsi="Open Sans" w:cs="Open Sans"/>
              </w:rPr>
              <w:t xml:space="preserve">assist with </w:t>
            </w:r>
            <w:r w:rsidR="002C33F5" w:rsidRPr="004154A7">
              <w:rPr>
                <w:rFonts w:ascii="Open Sans" w:hAnsi="Open Sans" w:cs="Open Sans"/>
              </w:rPr>
              <w:t>M&amp;E</w:t>
            </w:r>
            <w:r w:rsidR="000F3707" w:rsidRPr="004154A7">
              <w:rPr>
                <w:rFonts w:ascii="Open Sans" w:hAnsi="Open Sans" w:cs="Open Sans"/>
              </w:rPr>
              <w:t xml:space="preserve"> for </w:t>
            </w:r>
            <w:proofErr w:type="spellStart"/>
            <w:r w:rsidR="000F3707" w:rsidRPr="004154A7">
              <w:rPr>
                <w:rFonts w:ascii="Open Sans" w:hAnsi="Open Sans" w:cs="Open Sans"/>
              </w:rPr>
              <w:t>TfWM</w:t>
            </w:r>
            <w:proofErr w:type="spellEnd"/>
            <w:r w:rsidR="000F3707" w:rsidRPr="004154A7">
              <w:rPr>
                <w:rFonts w:ascii="Open Sans" w:hAnsi="Open Sans" w:cs="Open Sans"/>
              </w:rPr>
              <w:t>, WMCA and partner projects.</w:t>
            </w:r>
          </w:p>
          <w:p w14:paraId="4071B97D" w14:textId="2E2E01C1" w:rsidR="00A56394" w:rsidRPr="004154A7" w:rsidRDefault="00A56394" w:rsidP="005B700D">
            <w:pPr>
              <w:pStyle w:val="ListParagraph"/>
              <w:numPr>
                <w:ilvl w:val="0"/>
                <w:numId w:val="26"/>
              </w:numPr>
              <w:ind w:left="357" w:hanging="357"/>
              <w:jc w:val="both"/>
              <w:rPr>
                <w:rFonts w:ascii="Open Sans" w:hAnsi="Open Sans" w:cs="Open Sans"/>
              </w:rPr>
            </w:pPr>
            <w:r w:rsidRPr="004154A7">
              <w:rPr>
                <w:rFonts w:ascii="Open Sans" w:hAnsi="Open Sans" w:cs="Open Sans"/>
              </w:rPr>
              <w:t xml:space="preserve">Assist with </w:t>
            </w:r>
            <w:r w:rsidR="007B3D2E" w:rsidRPr="004154A7">
              <w:rPr>
                <w:rFonts w:ascii="Open Sans" w:hAnsi="Open Sans" w:cs="Open Sans"/>
              </w:rPr>
              <w:t>updating and improving key transport modelling tools.</w:t>
            </w:r>
          </w:p>
          <w:p w14:paraId="1F5F5A09" w14:textId="712292C5" w:rsidR="001C783F" w:rsidRPr="005B700D" w:rsidRDefault="003141B1" w:rsidP="005B700D">
            <w:pPr>
              <w:pStyle w:val="ListParagraph"/>
              <w:numPr>
                <w:ilvl w:val="0"/>
                <w:numId w:val="26"/>
              </w:numPr>
              <w:ind w:left="357" w:hanging="357"/>
              <w:jc w:val="both"/>
              <w:rPr>
                <w:rFonts w:ascii="Open Sans" w:hAnsi="Open Sans" w:cs="Open Sans"/>
              </w:rPr>
            </w:pPr>
            <w:r>
              <w:rPr>
                <w:rFonts w:ascii="Open Sans" w:hAnsi="Open Sans" w:cs="Open Sans"/>
              </w:rPr>
              <w:t>Confidently</w:t>
            </w:r>
            <w:r w:rsidR="0011536F" w:rsidRPr="005B700D">
              <w:rPr>
                <w:rFonts w:ascii="Open Sans" w:hAnsi="Open Sans" w:cs="Open Sans"/>
              </w:rPr>
              <w:t xml:space="preserve"> apply organisational policies, procedures, and systems to ensure consistent and high-quality support.</w:t>
            </w:r>
          </w:p>
          <w:p w14:paraId="7E91A159" w14:textId="1CE3E396" w:rsidR="0011536F" w:rsidRPr="005B700D" w:rsidRDefault="0011536F" w:rsidP="005B700D">
            <w:pPr>
              <w:pStyle w:val="ListParagraph"/>
              <w:numPr>
                <w:ilvl w:val="0"/>
                <w:numId w:val="26"/>
              </w:numPr>
              <w:ind w:left="357" w:hanging="357"/>
              <w:jc w:val="both"/>
              <w:rPr>
                <w:rFonts w:ascii="Open Sans" w:hAnsi="Open Sans" w:cs="Open Sans"/>
              </w:rPr>
            </w:pPr>
            <w:r w:rsidRPr="005B700D">
              <w:rPr>
                <w:rFonts w:ascii="Open Sans" w:hAnsi="Open Sans" w:cs="Open Sans"/>
              </w:rPr>
              <w:t>Engage in</w:t>
            </w:r>
            <w:r w:rsidR="003141B1">
              <w:rPr>
                <w:rFonts w:ascii="Open Sans" w:hAnsi="Open Sans" w:cs="Open Sans"/>
              </w:rPr>
              <w:t xml:space="preserve"> </w:t>
            </w:r>
            <w:r w:rsidRPr="005B700D">
              <w:rPr>
                <w:rFonts w:ascii="Open Sans" w:hAnsi="Open Sans" w:cs="Open Sans"/>
              </w:rPr>
              <w:t>training and development activities, completing all required coursework and assessments.</w:t>
            </w:r>
          </w:p>
          <w:p w14:paraId="2CA9913D" w14:textId="77777777" w:rsidR="0011536F" w:rsidRPr="005B700D" w:rsidRDefault="0011536F" w:rsidP="005B700D">
            <w:pPr>
              <w:pStyle w:val="ListParagraph"/>
              <w:numPr>
                <w:ilvl w:val="0"/>
                <w:numId w:val="26"/>
              </w:numPr>
              <w:ind w:left="357" w:hanging="357"/>
              <w:jc w:val="both"/>
              <w:rPr>
                <w:rFonts w:ascii="Open Sans" w:hAnsi="Open Sans" w:cs="Open Sans"/>
              </w:rPr>
            </w:pPr>
            <w:r w:rsidRPr="005B700D">
              <w:rPr>
                <w:rFonts w:ascii="Open Sans" w:hAnsi="Open Sans" w:cs="Open Sans"/>
              </w:rPr>
              <w:t>Demonstrate professionalism, curiosity, and a commitment to continuous improvement.</w:t>
            </w:r>
          </w:p>
          <w:p w14:paraId="59DE7EB0" w14:textId="6BBA7F93" w:rsidR="0011536F" w:rsidRPr="005B700D" w:rsidRDefault="00B545E3" w:rsidP="005B700D">
            <w:pPr>
              <w:pStyle w:val="ListParagraph"/>
              <w:numPr>
                <w:ilvl w:val="0"/>
                <w:numId w:val="26"/>
              </w:numPr>
              <w:ind w:left="357" w:hanging="357"/>
              <w:jc w:val="both"/>
              <w:rPr>
                <w:rFonts w:ascii="Open Sans" w:hAnsi="Open Sans" w:cs="Open Sans"/>
              </w:rPr>
            </w:pPr>
            <w:r w:rsidRPr="005B700D">
              <w:rPr>
                <w:rFonts w:ascii="Open Sans" w:hAnsi="Open Sans" w:cs="Open Sans"/>
              </w:rPr>
              <w:t>Maintain confidentiality and integrity in handling sensitive information.</w:t>
            </w:r>
          </w:p>
        </w:tc>
      </w:tr>
      <w:tr w:rsidR="00634B5E" w:rsidRPr="007006AE" w14:paraId="559DCEBB" w14:textId="77777777" w:rsidTr="00634B5E">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7"/>
        </w:trPr>
        <w:tc>
          <w:tcPr>
            <w:tcW w:w="10764" w:type="dxa"/>
            <w:gridSpan w:val="2"/>
            <w:tcBorders>
              <w:left w:val="nil"/>
              <w:right w:val="nil"/>
            </w:tcBorders>
            <w:vAlign w:val="center"/>
          </w:tcPr>
          <w:p w14:paraId="2FAB31AF" w14:textId="77777777" w:rsidR="00634B5E" w:rsidRPr="007006AE" w:rsidRDefault="00634B5E" w:rsidP="007819A0">
            <w:pPr>
              <w:spacing w:before="120" w:after="120"/>
              <w:rPr>
                <w:rFonts w:ascii="Open Sans" w:hAnsi="Open Sans" w:cs="Open Sans"/>
                <w:sz w:val="20"/>
                <w:szCs w:val="20"/>
              </w:rPr>
            </w:pPr>
          </w:p>
        </w:tc>
      </w:tr>
      <w:tr w:rsidR="00397A5B" w:rsidRPr="007006AE" w14:paraId="48AE9CE4" w14:textId="77777777" w:rsidTr="0081143C">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229"/>
        </w:trPr>
        <w:tc>
          <w:tcPr>
            <w:tcW w:w="10764" w:type="dxa"/>
            <w:gridSpan w:val="2"/>
            <w:shd w:val="clear" w:color="auto" w:fill="F7CAAC" w:themeFill="accent2" w:themeFillTint="66"/>
            <w:vAlign w:val="center"/>
          </w:tcPr>
          <w:p w14:paraId="63FEFFF7" w14:textId="09714A30" w:rsidR="00397A5B" w:rsidRPr="0016483D" w:rsidRDefault="00397A5B" w:rsidP="00CE454A">
            <w:pPr>
              <w:spacing w:before="30" w:after="30"/>
              <w:rPr>
                <w:rFonts w:ascii="Open Sans" w:hAnsi="Open Sans" w:cs="Open Sans"/>
                <w:b/>
                <w:bCs/>
                <w:sz w:val="24"/>
                <w:szCs w:val="24"/>
              </w:rPr>
            </w:pPr>
            <w:r w:rsidRPr="0016483D">
              <w:rPr>
                <w:rFonts w:ascii="Open Sans" w:hAnsi="Open Sans" w:cs="Open Sans"/>
                <w:b/>
                <w:bCs/>
                <w:sz w:val="24"/>
                <w:szCs w:val="24"/>
              </w:rPr>
              <w:t>Responsibilities</w:t>
            </w:r>
          </w:p>
        </w:tc>
      </w:tr>
      <w:tr w:rsidR="00397A5B" w:rsidRPr="007006AE" w14:paraId="106C4AA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04"/>
        </w:trPr>
        <w:tc>
          <w:tcPr>
            <w:tcW w:w="10764" w:type="dxa"/>
            <w:gridSpan w:val="2"/>
            <w:shd w:val="clear" w:color="auto" w:fill="F7CAAC" w:themeFill="accent2" w:themeFillTint="66"/>
            <w:vAlign w:val="center"/>
          </w:tcPr>
          <w:p w14:paraId="0B0315E9" w14:textId="43C9A0ED" w:rsidR="00397A5B" w:rsidRPr="0016483D" w:rsidRDefault="00397A5B" w:rsidP="00CE454A">
            <w:pPr>
              <w:spacing w:before="30" w:after="30"/>
              <w:rPr>
                <w:rFonts w:ascii="Open Sans" w:hAnsi="Open Sans" w:cs="Open Sans"/>
                <w:b/>
                <w:bCs/>
                <w:sz w:val="24"/>
                <w:szCs w:val="24"/>
              </w:rPr>
            </w:pPr>
            <w:r w:rsidRPr="0016483D">
              <w:rPr>
                <w:rFonts w:ascii="Open Sans" w:hAnsi="Open Sans" w:cs="Open Sans"/>
                <w:b/>
                <w:bCs/>
                <w:sz w:val="24"/>
                <w:szCs w:val="24"/>
              </w:rPr>
              <w:t>Strategic</w:t>
            </w:r>
          </w:p>
        </w:tc>
      </w:tr>
      <w:tr w:rsidR="00A03A2F" w:rsidRPr="007006AE" w14:paraId="102E8F32"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32423229" w14:textId="7CBC19F5" w:rsidR="007E338E" w:rsidRPr="0016483D" w:rsidRDefault="007E338E" w:rsidP="0016483D">
            <w:pPr>
              <w:pStyle w:val="ListParagraph"/>
              <w:numPr>
                <w:ilvl w:val="0"/>
                <w:numId w:val="24"/>
              </w:numPr>
              <w:rPr>
                <w:rFonts w:ascii="Open Sans" w:hAnsi="Open Sans" w:cs="Open Sans"/>
              </w:rPr>
            </w:pPr>
            <w:r w:rsidRPr="0016483D">
              <w:rPr>
                <w:rFonts w:ascii="Open Sans" w:hAnsi="Open Sans" w:cs="Open Sans"/>
              </w:rPr>
              <w:t>Contribute to team planning sessions by sharing ideas</w:t>
            </w:r>
            <w:r w:rsidR="001A332F">
              <w:rPr>
                <w:rFonts w:ascii="Open Sans" w:hAnsi="Open Sans" w:cs="Open Sans"/>
              </w:rPr>
              <w:t>, offering insights</w:t>
            </w:r>
            <w:r w:rsidRPr="0016483D">
              <w:rPr>
                <w:rFonts w:ascii="Open Sans" w:hAnsi="Open Sans" w:cs="Open Sans"/>
              </w:rPr>
              <w:t xml:space="preserve"> and </w:t>
            </w:r>
            <w:r w:rsidR="001A332F">
              <w:rPr>
                <w:rFonts w:ascii="Open Sans" w:hAnsi="Open Sans" w:cs="Open Sans"/>
              </w:rPr>
              <w:t xml:space="preserve">understanding how </w:t>
            </w:r>
            <w:r w:rsidRPr="0016483D">
              <w:rPr>
                <w:rFonts w:ascii="Open Sans" w:hAnsi="Open Sans" w:cs="Open Sans"/>
              </w:rPr>
              <w:t>strategic goals are set and tracked.</w:t>
            </w:r>
          </w:p>
          <w:p w14:paraId="615893B8" w14:textId="50BB8678" w:rsidR="007E338E" w:rsidRPr="0016483D" w:rsidRDefault="001A652B" w:rsidP="00647E2F">
            <w:pPr>
              <w:pStyle w:val="ListParagraph"/>
              <w:numPr>
                <w:ilvl w:val="0"/>
                <w:numId w:val="24"/>
              </w:numPr>
              <w:jc w:val="both"/>
              <w:rPr>
                <w:rFonts w:ascii="Open Sans" w:hAnsi="Open Sans" w:cs="Open Sans"/>
              </w:rPr>
            </w:pPr>
            <w:r>
              <w:rPr>
                <w:rFonts w:ascii="Open Sans" w:hAnsi="Open Sans" w:cs="Open Sans"/>
              </w:rPr>
              <w:lastRenderedPageBreak/>
              <w:t xml:space="preserve">Analyse and interpret </w:t>
            </w:r>
            <w:r w:rsidR="007E338E" w:rsidRPr="0016483D">
              <w:rPr>
                <w:rFonts w:ascii="Open Sans" w:hAnsi="Open Sans" w:cs="Open Sans"/>
              </w:rPr>
              <w:t xml:space="preserve">data to </w:t>
            </w:r>
            <w:r w:rsidR="00480C76">
              <w:rPr>
                <w:rFonts w:ascii="Open Sans" w:hAnsi="Open Sans" w:cs="Open Sans"/>
              </w:rPr>
              <w:t>support</w:t>
            </w:r>
            <w:r w:rsidR="007E338E" w:rsidRPr="0016483D">
              <w:rPr>
                <w:rFonts w:ascii="Open Sans" w:hAnsi="Open Sans" w:cs="Open Sans"/>
              </w:rPr>
              <w:t xml:space="preserve"> decision-making and performance reporting.</w:t>
            </w:r>
          </w:p>
          <w:p w14:paraId="6F0DA956" w14:textId="2DC3F1E5" w:rsidR="007E338E" w:rsidRPr="0016483D" w:rsidRDefault="001A652B" w:rsidP="0016483D">
            <w:pPr>
              <w:pStyle w:val="ListParagraph"/>
              <w:numPr>
                <w:ilvl w:val="0"/>
                <w:numId w:val="24"/>
              </w:numPr>
              <w:rPr>
                <w:rFonts w:ascii="Open Sans" w:hAnsi="Open Sans" w:cs="Open Sans"/>
              </w:rPr>
            </w:pPr>
            <w:r>
              <w:rPr>
                <w:rFonts w:ascii="Open Sans" w:hAnsi="Open Sans" w:cs="Open Sans"/>
              </w:rPr>
              <w:t>Collaborate</w:t>
            </w:r>
            <w:r w:rsidR="0016483D" w:rsidRPr="0016483D">
              <w:rPr>
                <w:rFonts w:ascii="Open Sans" w:hAnsi="Open Sans" w:cs="Open Sans"/>
              </w:rPr>
              <w:t xml:space="preserve"> in cross-functional meetings to understand how different departments align with organisational strategy.</w:t>
            </w:r>
          </w:p>
          <w:p w14:paraId="415EC644" w14:textId="274F1D79" w:rsidR="0016483D" w:rsidRPr="0016483D" w:rsidRDefault="00DB1375" w:rsidP="0016483D">
            <w:pPr>
              <w:pStyle w:val="ListParagraph"/>
              <w:numPr>
                <w:ilvl w:val="0"/>
                <w:numId w:val="24"/>
              </w:numPr>
              <w:rPr>
                <w:rFonts w:ascii="Open Sans" w:hAnsi="Open Sans" w:cs="Open Sans"/>
              </w:rPr>
            </w:pPr>
            <w:r>
              <w:rPr>
                <w:rFonts w:ascii="Open Sans" w:hAnsi="Open Sans" w:cs="Open Sans"/>
              </w:rPr>
              <w:t>Conduct</w:t>
            </w:r>
            <w:r w:rsidR="0016483D" w:rsidRPr="0016483D">
              <w:rPr>
                <w:rFonts w:ascii="Open Sans" w:hAnsi="Open Sans" w:cs="Open Sans"/>
              </w:rPr>
              <w:t xml:space="preserve"> research tasks that support programme development or policy initiatives.</w:t>
            </w:r>
          </w:p>
          <w:p w14:paraId="1913303F" w14:textId="4D82619E" w:rsidR="00A06A4D" w:rsidRPr="0016483D" w:rsidRDefault="001D5030" w:rsidP="0016483D">
            <w:pPr>
              <w:pStyle w:val="ListParagraph"/>
              <w:numPr>
                <w:ilvl w:val="0"/>
                <w:numId w:val="24"/>
              </w:numPr>
              <w:rPr>
                <w:rFonts w:ascii="Open Sans" w:hAnsi="Open Sans" w:cs="Open Sans"/>
              </w:rPr>
            </w:pPr>
            <w:r w:rsidRPr="0016483D">
              <w:rPr>
                <w:rFonts w:ascii="Open Sans" w:hAnsi="Open Sans" w:cs="Open Sans"/>
              </w:rPr>
              <w:t xml:space="preserve">Work flexibly and with integrity to meet the needs of the WMCA and </w:t>
            </w:r>
            <w:r w:rsidR="00DE7E8B" w:rsidRPr="004154A7">
              <w:rPr>
                <w:rFonts w:ascii="Open Sans" w:hAnsi="Open Sans" w:cs="Open Sans"/>
              </w:rPr>
              <w:t>transport planning function.</w:t>
            </w:r>
          </w:p>
        </w:tc>
      </w:tr>
      <w:tr w:rsidR="00397A5B" w:rsidRPr="007006AE" w14:paraId="07D28B2A"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8"/>
        </w:trPr>
        <w:tc>
          <w:tcPr>
            <w:tcW w:w="10764" w:type="dxa"/>
            <w:gridSpan w:val="2"/>
            <w:shd w:val="clear" w:color="auto" w:fill="F7CAAC" w:themeFill="accent2" w:themeFillTint="66"/>
            <w:vAlign w:val="center"/>
          </w:tcPr>
          <w:p w14:paraId="039BB745" w14:textId="1CB56368" w:rsidR="00397A5B" w:rsidRPr="0016483D" w:rsidRDefault="00397A5B" w:rsidP="00CE454A">
            <w:pPr>
              <w:spacing w:before="30" w:after="30"/>
              <w:rPr>
                <w:rFonts w:ascii="Open Sans" w:hAnsi="Open Sans" w:cs="Open Sans"/>
                <w:b/>
                <w:bCs/>
                <w:sz w:val="24"/>
                <w:szCs w:val="24"/>
              </w:rPr>
            </w:pPr>
            <w:r w:rsidRPr="0016483D">
              <w:rPr>
                <w:rFonts w:ascii="Open Sans" w:hAnsi="Open Sans" w:cs="Open Sans"/>
                <w:b/>
                <w:bCs/>
                <w:sz w:val="24"/>
                <w:szCs w:val="24"/>
              </w:rPr>
              <w:lastRenderedPageBreak/>
              <w:t xml:space="preserve">People </w:t>
            </w:r>
          </w:p>
        </w:tc>
      </w:tr>
      <w:tr w:rsidR="00A03A2F" w:rsidRPr="007006AE" w14:paraId="4C142B6D"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0FFB0136" w14:textId="50FB0C16" w:rsidR="001F4890" w:rsidRPr="00DE33C4" w:rsidRDefault="001F4890" w:rsidP="00647E2F">
            <w:pPr>
              <w:pStyle w:val="ListParagraph"/>
              <w:numPr>
                <w:ilvl w:val="0"/>
                <w:numId w:val="24"/>
              </w:numPr>
              <w:jc w:val="both"/>
              <w:rPr>
                <w:rFonts w:ascii="Open Sans" w:hAnsi="Open Sans" w:cs="Open Sans"/>
              </w:rPr>
            </w:pPr>
            <w:r w:rsidRPr="00DE33C4">
              <w:rPr>
                <w:rFonts w:ascii="Open Sans" w:hAnsi="Open Sans" w:cs="Open Sans"/>
              </w:rPr>
              <w:t xml:space="preserve">Build </w:t>
            </w:r>
            <w:r w:rsidR="00B875EF">
              <w:rPr>
                <w:rFonts w:ascii="Open Sans" w:hAnsi="Open Sans" w:cs="Open Sans"/>
              </w:rPr>
              <w:t xml:space="preserve">and maintain </w:t>
            </w:r>
            <w:r w:rsidRPr="00DE33C4">
              <w:rPr>
                <w:rFonts w:ascii="Open Sans" w:hAnsi="Open Sans" w:cs="Open Sans"/>
              </w:rPr>
              <w:t xml:space="preserve">positive working relationships with colleagues, </w:t>
            </w:r>
            <w:r w:rsidR="006014D2">
              <w:rPr>
                <w:rFonts w:ascii="Open Sans" w:hAnsi="Open Sans" w:cs="Open Sans"/>
              </w:rPr>
              <w:t xml:space="preserve">stakeholders, </w:t>
            </w:r>
            <w:r w:rsidRPr="00DE33C4">
              <w:rPr>
                <w:rFonts w:ascii="Open Sans" w:hAnsi="Open Sans" w:cs="Open Sans"/>
              </w:rPr>
              <w:t xml:space="preserve">mentors, and managers across the organisation. </w:t>
            </w:r>
          </w:p>
          <w:p w14:paraId="5C975D08" w14:textId="6506C59A" w:rsidR="006F7E62" w:rsidRPr="00DE33C4" w:rsidRDefault="00B875EF" w:rsidP="00647E2F">
            <w:pPr>
              <w:pStyle w:val="ListParagraph"/>
              <w:numPr>
                <w:ilvl w:val="0"/>
                <w:numId w:val="24"/>
              </w:numPr>
              <w:jc w:val="both"/>
              <w:rPr>
                <w:rFonts w:ascii="Open Sans" w:hAnsi="Open Sans" w:cs="Open Sans"/>
              </w:rPr>
            </w:pPr>
            <w:r>
              <w:rPr>
                <w:rFonts w:ascii="Open Sans" w:hAnsi="Open Sans" w:cs="Open Sans"/>
              </w:rPr>
              <w:t>Take initiative</w:t>
            </w:r>
            <w:r w:rsidR="00B36681" w:rsidRPr="00DE33C4">
              <w:rPr>
                <w:rFonts w:ascii="Open Sans" w:hAnsi="Open Sans" w:cs="Open Sans"/>
              </w:rPr>
              <w:t xml:space="preserve"> with mentors or supervisors to gain insights and improve your performance.</w:t>
            </w:r>
          </w:p>
          <w:p w14:paraId="75639D2A" w14:textId="15140177" w:rsidR="001943EB" w:rsidRPr="00DE33C4" w:rsidRDefault="001943EB" w:rsidP="00647E2F">
            <w:pPr>
              <w:pStyle w:val="ListParagraph"/>
              <w:numPr>
                <w:ilvl w:val="0"/>
                <w:numId w:val="24"/>
              </w:numPr>
              <w:jc w:val="both"/>
              <w:rPr>
                <w:rFonts w:ascii="Open Sans" w:hAnsi="Open Sans" w:cs="Open Sans"/>
              </w:rPr>
            </w:pPr>
            <w:r w:rsidRPr="00DE33C4">
              <w:rPr>
                <w:rFonts w:ascii="Open Sans" w:hAnsi="Open Sans" w:cs="Open Sans"/>
              </w:rPr>
              <w:t>Participate in team activities and contribute to a collaborative, inclusive working environment.</w:t>
            </w:r>
          </w:p>
          <w:p w14:paraId="5CE88ACA" w14:textId="7A73A2A9" w:rsidR="008600D0" w:rsidRPr="00DE33C4" w:rsidRDefault="00ED0C97" w:rsidP="00647E2F">
            <w:pPr>
              <w:pStyle w:val="ListParagraph"/>
              <w:numPr>
                <w:ilvl w:val="0"/>
                <w:numId w:val="24"/>
              </w:numPr>
              <w:jc w:val="both"/>
              <w:rPr>
                <w:rFonts w:ascii="Open Sans" w:hAnsi="Open Sans" w:cs="Open Sans"/>
              </w:rPr>
            </w:pPr>
            <w:r>
              <w:rPr>
                <w:rFonts w:ascii="Open Sans" w:hAnsi="Open Sans" w:cs="Open Sans"/>
              </w:rPr>
              <w:t>Refine interpersonal</w:t>
            </w:r>
            <w:r w:rsidR="008600D0" w:rsidRPr="00DE33C4">
              <w:rPr>
                <w:rFonts w:ascii="Open Sans" w:hAnsi="Open Sans" w:cs="Open Sans"/>
              </w:rPr>
              <w:t xml:space="preserve"> </w:t>
            </w:r>
            <w:r w:rsidR="008E47DF" w:rsidRPr="00DE33C4">
              <w:rPr>
                <w:rFonts w:ascii="Open Sans" w:hAnsi="Open Sans" w:cs="Open Sans"/>
              </w:rPr>
              <w:t xml:space="preserve">skills in </w:t>
            </w:r>
            <w:r w:rsidR="008600D0" w:rsidRPr="00DE33C4">
              <w:rPr>
                <w:rFonts w:ascii="Open Sans" w:hAnsi="Open Sans" w:cs="Open Sans"/>
              </w:rPr>
              <w:t>communication, teamwork, problem-solving, and time management</w:t>
            </w:r>
            <w:r w:rsidR="0009446C" w:rsidRPr="00DE33C4">
              <w:rPr>
                <w:rFonts w:ascii="Open Sans" w:hAnsi="Open Sans" w:cs="Open Sans"/>
              </w:rPr>
              <w:t>, seek and act on feedback.</w:t>
            </w:r>
          </w:p>
          <w:p w14:paraId="37582870" w14:textId="14939271" w:rsidR="0009446C" w:rsidRPr="00DE33C4" w:rsidRDefault="00DE33C4" w:rsidP="00647E2F">
            <w:pPr>
              <w:pStyle w:val="ListParagraph"/>
              <w:numPr>
                <w:ilvl w:val="0"/>
                <w:numId w:val="24"/>
              </w:numPr>
              <w:jc w:val="both"/>
              <w:rPr>
                <w:rFonts w:ascii="Open Sans" w:hAnsi="Open Sans" w:cs="Open Sans"/>
              </w:rPr>
            </w:pPr>
            <w:r w:rsidRPr="00DE33C4">
              <w:rPr>
                <w:rFonts w:ascii="Open Sans" w:hAnsi="Open Sans" w:cs="Open Sans"/>
              </w:rPr>
              <w:t>Represent the organisation professionally when interacting with external partners or members of the public.</w:t>
            </w:r>
          </w:p>
        </w:tc>
      </w:tr>
      <w:tr w:rsidR="00397A5B" w:rsidRPr="007006AE" w14:paraId="31EAF444"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19"/>
        </w:trPr>
        <w:tc>
          <w:tcPr>
            <w:tcW w:w="10764" w:type="dxa"/>
            <w:gridSpan w:val="2"/>
            <w:shd w:val="clear" w:color="auto" w:fill="F7CAAC" w:themeFill="accent2" w:themeFillTint="66"/>
            <w:vAlign w:val="center"/>
          </w:tcPr>
          <w:p w14:paraId="04830888" w14:textId="35C67621" w:rsidR="00397A5B" w:rsidRPr="007006AE" w:rsidRDefault="00397A5B" w:rsidP="00CE454A">
            <w:pPr>
              <w:spacing w:before="30" w:after="30"/>
              <w:rPr>
                <w:rFonts w:ascii="Open Sans" w:hAnsi="Open Sans" w:cs="Open Sans"/>
                <w:b/>
                <w:bCs/>
                <w:sz w:val="20"/>
                <w:szCs w:val="20"/>
              </w:rPr>
            </w:pPr>
            <w:r w:rsidRPr="007006AE">
              <w:rPr>
                <w:rFonts w:ascii="Open Sans" w:hAnsi="Open Sans" w:cs="Open Sans"/>
                <w:b/>
                <w:bCs/>
                <w:sz w:val="20"/>
                <w:szCs w:val="20"/>
              </w:rPr>
              <w:t>Operational</w:t>
            </w:r>
          </w:p>
        </w:tc>
      </w:tr>
      <w:tr w:rsidR="00A03A2F" w:rsidRPr="007006AE" w14:paraId="1CA44AAC"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17031309" w14:textId="11BB038E" w:rsidR="00F62DB2" w:rsidRPr="00395AF8" w:rsidRDefault="004C0BF2" w:rsidP="00647E2F">
            <w:pPr>
              <w:pStyle w:val="ListParagraph"/>
              <w:numPr>
                <w:ilvl w:val="0"/>
                <w:numId w:val="24"/>
              </w:numPr>
              <w:jc w:val="both"/>
              <w:rPr>
                <w:rFonts w:ascii="Open Sans" w:hAnsi="Open Sans" w:cs="Open Sans"/>
              </w:rPr>
            </w:pPr>
            <w:r w:rsidRPr="00395AF8">
              <w:rPr>
                <w:rFonts w:ascii="Open Sans" w:hAnsi="Open Sans" w:cs="Open Sans"/>
              </w:rPr>
              <w:t>Apply</w:t>
            </w:r>
            <w:r w:rsidR="00F62DB2" w:rsidRPr="00395AF8">
              <w:rPr>
                <w:rFonts w:ascii="Open Sans" w:hAnsi="Open Sans" w:cs="Open Sans"/>
              </w:rPr>
              <w:t xml:space="preserve"> understanding</w:t>
            </w:r>
            <w:r w:rsidR="00007687" w:rsidRPr="00395AF8">
              <w:rPr>
                <w:rFonts w:ascii="Open Sans" w:hAnsi="Open Sans" w:cs="Open Sans"/>
              </w:rPr>
              <w:t xml:space="preserve"> of the </w:t>
            </w:r>
            <w:r w:rsidR="00F62DB2" w:rsidRPr="00395AF8">
              <w:rPr>
                <w:rFonts w:ascii="Open Sans" w:hAnsi="Open Sans" w:cs="Open Sans"/>
              </w:rPr>
              <w:t>o</w:t>
            </w:r>
            <w:r w:rsidR="00007687" w:rsidRPr="00395AF8">
              <w:rPr>
                <w:rFonts w:ascii="Open Sans" w:hAnsi="Open Sans" w:cs="Open Sans"/>
              </w:rPr>
              <w:t>rganisation’s procedures or practices for tasks</w:t>
            </w:r>
            <w:r w:rsidR="00F62DB2" w:rsidRPr="00395AF8">
              <w:rPr>
                <w:rFonts w:ascii="Open Sans" w:hAnsi="Open Sans" w:cs="Open Sans"/>
              </w:rPr>
              <w:t xml:space="preserve"> required</w:t>
            </w:r>
            <w:r w:rsidR="00F45F9B">
              <w:rPr>
                <w:rFonts w:ascii="Open Sans" w:hAnsi="Open Sans" w:cs="Open Sans"/>
              </w:rPr>
              <w:t>.</w:t>
            </w:r>
          </w:p>
          <w:p w14:paraId="0EEEC979" w14:textId="4E842551" w:rsidR="004C0BF2" w:rsidRPr="00395AF8" w:rsidRDefault="004C0BF2" w:rsidP="00647E2F">
            <w:pPr>
              <w:pStyle w:val="ListParagraph"/>
              <w:numPr>
                <w:ilvl w:val="0"/>
                <w:numId w:val="24"/>
              </w:numPr>
              <w:jc w:val="both"/>
              <w:rPr>
                <w:rFonts w:ascii="Open Sans" w:hAnsi="Open Sans" w:cs="Open Sans"/>
              </w:rPr>
            </w:pPr>
            <w:r w:rsidRPr="00395AF8">
              <w:rPr>
                <w:rFonts w:ascii="Open Sans" w:hAnsi="Open Sans" w:cs="Open Sans"/>
              </w:rPr>
              <w:t>Provide accurate and timely support for the team through the provision of varied information as requested</w:t>
            </w:r>
            <w:r w:rsidR="00F45F9B">
              <w:rPr>
                <w:rFonts w:ascii="Open Sans" w:hAnsi="Open Sans" w:cs="Open Sans"/>
              </w:rPr>
              <w:t>.</w:t>
            </w:r>
          </w:p>
          <w:p w14:paraId="54A148B6" w14:textId="2763B9FC" w:rsidR="00CE4028" w:rsidRDefault="00C41B03" w:rsidP="00647E2F">
            <w:pPr>
              <w:pStyle w:val="ListParagraph"/>
              <w:numPr>
                <w:ilvl w:val="0"/>
                <w:numId w:val="24"/>
              </w:numPr>
              <w:jc w:val="both"/>
              <w:rPr>
                <w:rFonts w:ascii="Open Sans" w:hAnsi="Open Sans" w:cs="Open Sans"/>
              </w:rPr>
            </w:pPr>
            <w:r w:rsidRPr="00A66523">
              <w:rPr>
                <w:rFonts w:ascii="Open Sans" w:hAnsi="Open Sans" w:cs="Open Sans"/>
              </w:rPr>
              <w:t xml:space="preserve">Support the </w:t>
            </w:r>
            <w:r w:rsidR="00106AFB">
              <w:rPr>
                <w:rFonts w:ascii="Open Sans" w:hAnsi="Open Sans" w:cs="Open Sans"/>
              </w:rPr>
              <w:t xml:space="preserve">transport planning </w:t>
            </w:r>
            <w:r w:rsidRPr="00A66523">
              <w:rPr>
                <w:rFonts w:ascii="Open Sans" w:hAnsi="Open Sans" w:cs="Open Sans"/>
              </w:rPr>
              <w:t>team through</w:t>
            </w:r>
            <w:r w:rsidR="00736983">
              <w:rPr>
                <w:rFonts w:ascii="Open Sans" w:hAnsi="Open Sans" w:cs="Open Sans"/>
              </w:rPr>
              <w:t>:</w:t>
            </w:r>
          </w:p>
          <w:p w14:paraId="5BD6F64F" w14:textId="76ED556E" w:rsidR="00601617" w:rsidRPr="003262ED" w:rsidRDefault="000A1E4A" w:rsidP="00601617">
            <w:pPr>
              <w:pStyle w:val="ListParagraph"/>
              <w:numPr>
                <w:ilvl w:val="0"/>
                <w:numId w:val="27"/>
              </w:numPr>
              <w:jc w:val="both"/>
              <w:rPr>
                <w:rFonts w:ascii="Open Sans" w:hAnsi="Open Sans" w:cs="Open Sans"/>
              </w:rPr>
            </w:pPr>
            <w:r w:rsidRPr="003262ED">
              <w:rPr>
                <w:rFonts w:ascii="Open Sans" w:hAnsi="Open Sans" w:cs="Open Sans"/>
              </w:rPr>
              <w:t xml:space="preserve">Assisting with </w:t>
            </w:r>
            <w:r w:rsidR="00F051A3" w:rsidRPr="003262ED">
              <w:rPr>
                <w:rFonts w:ascii="Open Sans" w:hAnsi="Open Sans" w:cs="Open Sans"/>
              </w:rPr>
              <w:t>project appraisals</w:t>
            </w:r>
            <w:r w:rsidR="000E335F" w:rsidRPr="003262ED">
              <w:rPr>
                <w:rFonts w:ascii="Open Sans" w:hAnsi="Open Sans" w:cs="Open Sans"/>
              </w:rPr>
              <w:t xml:space="preserve"> and M&amp;E</w:t>
            </w:r>
          </w:p>
          <w:p w14:paraId="4D703303" w14:textId="20AC302B" w:rsidR="005B20D5" w:rsidRPr="003262ED" w:rsidRDefault="005B20D5" w:rsidP="00601617">
            <w:pPr>
              <w:pStyle w:val="ListParagraph"/>
              <w:numPr>
                <w:ilvl w:val="0"/>
                <w:numId w:val="27"/>
              </w:numPr>
              <w:jc w:val="both"/>
              <w:rPr>
                <w:rFonts w:ascii="Open Sans" w:hAnsi="Open Sans" w:cs="Open Sans"/>
              </w:rPr>
            </w:pPr>
            <w:r w:rsidRPr="003262ED">
              <w:rPr>
                <w:rFonts w:ascii="Open Sans" w:hAnsi="Open Sans" w:cs="Open Sans"/>
              </w:rPr>
              <w:t>Assisting with</w:t>
            </w:r>
            <w:r w:rsidR="00702AC2" w:rsidRPr="003262ED">
              <w:rPr>
                <w:rFonts w:ascii="Open Sans" w:hAnsi="Open Sans" w:cs="Open Sans"/>
              </w:rPr>
              <w:t xml:space="preserve"> the</w:t>
            </w:r>
            <w:r w:rsidRPr="003262ED">
              <w:rPr>
                <w:rFonts w:ascii="Open Sans" w:hAnsi="Open Sans" w:cs="Open Sans"/>
              </w:rPr>
              <w:t xml:space="preserve"> prepa</w:t>
            </w:r>
            <w:r w:rsidR="004073D4" w:rsidRPr="003262ED">
              <w:rPr>
                <w:rFonts w:ascii="Open Sans" w:hAnsi="Open Sans" w:cs="Open Sans"/>
              </w:rPr>
              <w:t>ration of briefs for consultants and procuring contract agreements</w:t>
            </w:r>
          </w:p>
          <w:p w14:paraId="36C84351" w14:textId="35D7F6C2" w:rsidR="00D83830" w:rsidRDefault="00D83830" w:rsidP="00601617">
            <w:pPr>
              <w:pStyle w:val="ListParagraph"/>
              <w:numPr>
                <w:ilvl w:val="0"/>
                <w:numId w:val="27"/>
              </w:numPr>
              <w:jc w:val="both"/>
              <w:rPr>
                <w:rFonts w:ascii="Open Sans" w:hAnsi="Open Sans" w:cs="Open Sans"/>
                <w:color w:val="0070C0"/>
              </w:rPr>
            </w:pPr>
            <w:r w:rsidRPr="00BE4584">
              <w:rPr>
                <w:rFonts w:ascii="Open Sans" w:hAnsi="Open Sans" w:cs="Open Sans"/>
              </w:rPr>
              <w:t xml:space="preserve">Developing your </w:t>
            </w:r>
            <w:r w:rsidR="00845A10" w:rsidRPr="00BE4584">
              <w:rPr>
                <w:rFonts w:ascii="Open Sans" w:hAnsi="Open Sans" w:cs="Open Sans"/>
              </w:rPr>
              <w:t>capability in key transport models</w:t>
            </w:r>
            <w:r w:rsidR="00845A10" w:rsidRPr="00D443DD">
              <w:rPr>
                <w:rFonts w:ascii="Open Sans" w:hAnsi="Open Sans" w:cs="Open Sans"/>
              </w:rPr>
              <w:t xml:space="preserve"> (</w:t>
            </w:r>
            <w:r w:rsidR="00817393" w:rsidRPr="00D443DD">
              <w:rPr>
                <w:rFonts w:ascii="Open Sans" w:hAnsi="Open Sans" w:cs="Open Sans"/>
              </w:rPr>
              <w:t>e.g.</w:t>
            </w:r>
            <w:r w:rsidR="00845A10" w:rsidRPr="00D443DD">
              <w:rPr>
                <w:rFonts w:ascii="Open Sans" w:hAnsi="Open Sans" w:cs="Open Sans"/>
              </w:rPr>
              <w:t xml:space="preserve"> PRISM</w:t>
            </w:r>
            <w:r w:rsidR="00A72D7B" w:rsidRPr="00D443DD">
              <w:rPr>
                <w:rFonts w:ascii="Open Sans" w:hAnsi="Open Sans" w:cs="Open Sans"/>
              </w:rPr>
              <w:t xml:space="preserve"> </w:t>
            </w:r>
            <w:r w:rsidR="00E25506" w:rsidRPr="00D443DD">
              <w:rPr>
                <w:rFonts w:ascii="Open Sans" w:hAnsi="Open Sans" w:cs="Open Sans"/>
              </w:rPr>
              <w:t>(</w:t>
            </w:r>
            <w:r w:rsidR="00A72D7B" w:rsidRPr="00D443DD">
              <w:rPr>
                <w:rFonts w:ascii="Open Sans" w:hAnsi="Open Sans" w:cs="Open Sans"/>
              </w:rPr>
              <w:t>Policy</w:t>
            </w:r>
            <w:r w:rsidR="00E25506" w:rsidRPr="00D443DD">
              <w:rPr>
                <w:rFonts w:ascii="Open Sans" w:hAnsi="Open Sans" w:cs="Open Sans"/>
              </w:rPr>
              <w:t xml:space="preserve"> </w:t>
            </w:r>
            <w:r w:rsidR="00A72D7B" w:rsidRPr="00D443DD">
              <w:rPr>
                <w:rFonts w:ascii="Open Sans" w:hAnsi="Open Sans" w:cs="Open Sans"/>
              </w:rPr>
              <w:t>Responsive Integrated Strategic Model</w:t>
            </w:r>
            <w:r w:rsidR="00E25506" w:rsidRPr="00D443DD">
              <w:rPr>
                <w:rFonts w:ascii="Open Sans" w:hAnsi="Open Sans" w:cs="Open Sans"/>
              </w:rPr>
              <w:t>)</w:t>
            </w:r>
            <w:r w:rsidR="00845A10" w:rsidRPr="00D443DD">
              <w:rPr>
                <w:rFonts w:ascii="Open Sans" w:hAnsi="Open Sans" w:cs="Open Sans"/>
              </w:rPr>
              <w:t xml:space="preserve">, </w:t>
            </w:r>
            <w:r w:rsidR="00A72D7B" w:rsidRPr="00D443DD">
              <w:rPr>
                <w:rFonts w:ascii="Open Sans" w:hAnsi="Open Sans" w:cs="Open Sans"/>
              </w:rPr>
              <w:t xml:space="preserve">and </w:t>
            </w:r>
            <w:r w:rsidR="00845A10" w:rsidRPr="00D443DD">
              <w:rPr>
                <w:rFonts w:ascii="Open Sans" w:hAnsi="Open Sans" w:cs="Open Sans"/>
              </w:rPr>
              <w:t>RSM</w:t>
            </w:r>
            <w:r w:rsidR="00A72D7B" w:rsidRPr="00D443DD">
              <w:rPr>
                <w:rFonts w:ascii="Open Sans" w:hAnsi="Open Sans" w:cs="Open Sans"/>
              </w:rPr>
              <w:t xml:space="preserve"> </w:t>
            </w:r>
            <w:r w:rsidR="00D443DD" w:rsidRPr="00D443DD">
              <w:rPr>
                <w:rFonts w:ascii="Open Sans" w:hAnsi="Open Sans" w:cs="Open Sans"/>
              </w:rPr>
              <w:t>(</w:t>
            </w:r>
            <w:r w:rsidR="00A72D7B" w:rsidRPr="00D443DD">
              <w:rPr>
                <w:rFonts w:ascii="Open Sans" w:hAnsi="Open Sans" w:cs="Open Sans"/>
              </w:rPr>
              <w:t>Regional Strategic Model</w:t>
            </w:r>
            <w:r w:rsidR="00845A10" w:rsidRPr="00D443DD">
              <w:rPr>
                <w:rFonts w:ascii="Open Sans" w:hAnsi="Open Sans" w:cs="Open Sans"/>
              </w:rPr>
              <w:t>)</w:t>
            </w:r>
            <w:r w:rsidR="00D443DD" w:rsidRPr="00D443DD">
              <w:rPr>
                <w:rFonts w:ascii="Open Sans" w:hAnsi="Open Sans" w:cs="Open Sans"/>
              </w:rPr>
              <w:t>)</w:t>
            </w:r>
            <w:r w:rsidR="00845A10" w:rsidRPr="00D443DD">
              <w:rPr>
                <w:rFonts w:ascii="Open Sans" w:hAnsi="Open Sans" w:cs="Open Sans"/>
              </w:rPr>
              <w:t xml:space="preserve">, </w:t>
            </w:r>
            <w:r w:rsidR="00845A10" w:rsidRPr="00BE4584">
              <w:rPr>
                <w:rFonts w:ascii="Open Sans" w:hAnsi="Open Sans" w:cs="Open Sans"/>
              </w:rPr>
              <w:t>demand and accessibility modelling, GIS</w:t>
            </w:r>
            <w:r w:rsidR="00A31DA9" w:rsidRPr="00BE4584">
              <w:rPr>
                <w:rFonts w:ascii="Open Sans" w:hAnsi="Open Sans" w:cs="Open Sans"/>
              </w:rPr>
              <w:t>, and economic analysis</w:t>
            </w:r>
          </w:p>
          <w:p w14:paraId="6626DD33" w14:textId="2597E4A7" w:rsidR="00817393" w:rsidRPr="00BE4584" w:rsidRDefault="00817393" w:rsidP="00601617">
            <w:pPr>
              <w:pStyle w:val="ListParagraph"/>
              <w:numPr>
                <w:ilvl w:val="0"/>
                <w:numId w:val="27"/>
              </w:numPr>
              <w:jc w:val="both"/>
              <w:rPr>
                <w:rFonts w:ascii="Open Sans" w:hAnsi="Open Sans" w:cs="Open Sans"/>
              </w:rPr>
            </w:pPr>
            <w:r w:rsidRPr="00BE4584">
              <w:rPr>
                <w:rFonts w:ascii="Open Sans" w:hAnsi="Open Sans" w:cs="Open Sans"/>
              </w:rPr>
              <w:t>Data collection and analysis</w:t>
            </w:r>
          </w:p>
          <w:p w14:paraId="7DFCB22A" w14:textId="7C65930A" w:rsidR="003C0123" w:rsidRPr="00BE4584" w:rsidRDefault="003C0123" w:rsidP="00601617">
            <w:pPr>
              <w:pStyle w:val="ListParagraph"/>
              <w:numPr>
                <w:ilvl w:val="0"/>
                <w:numId w:val="27"/>
              </w:numPr>
              <w:jc w:val="both"/>
              <w:rPr>
                <w:rFonts w:ascii="Open Sans" w:hAnsi="Open Sans" w:cs="Open Sans"/>
              </w:rPr>
            </w:pPr>
            <w:r w:rsidRPr="00BE4584">
              <w:rPr>
                <w:rFonts w:ascii="Open Sans" w:hAnsi="Open Sans" w:cs="Open Sans"/>
              </w:rPr>
              <w:t xml:space="preserve">Assisting with the development and review of software and systems </w:t>
            </w:r>
            <w:r w:rsidR="007C4F4B" w:rsidRPr="00BE4584">
              <w:rPr>
                <w:rFonts w:ascii="Open Sans" w:hAnsi="Open Sans" w:cs="Open Sans"/>
              </w:rPr>
              <w:t>to ensure appropriate tools are used in transport planning work</w:t>
            </w:r>
          </w:p>
          <w:p w14:paraId="2097A97A" w14:textId="436DE619" w:rsidR="005B2E0F" w:rsidRPr="00BE4584" w:rsidRDefault="005B2E0F" w:rsidP="00601617">
            <w:pPr>
              <w:pStyle w:val="ListParagraph"/>
              <w:numPr>
                <w:ilvl w:val="0"/>
                <w:numId w:val="27"/>
              </w:numPr>
              <w:jc w:val="both"/>
              <w:rPr>
                <w:rFonts w:ascii="Open Sans" w:hAnsi="Open Sans" w:cs="Open Sans"/>
              </w:rPr>
            </w:pPr>
            <w:r w:rsidRPr="00BE4584">
              <w:rPr>
                <w:rFonts w:ascii="Open Sans" w:hAnsi="Open Sans" w:cs="Open Sans"/>
              </w:rPr>
              <w:t>Assisting in public and stakeholder consultation events</w:t>
            </w:r>
          </w:p>
          <w:p w14:paraId="1ED6BD06" w14:textId="3E98803F" w:rsidR="004E2213" w:rsidRPr="00A66523" w:rsidRDefault="00785C38" w:rsidP="00647E2F">
            <w:pPr>
              <w:pStyle w:val="ListParagraph"/>
              <w:numPr>
                <w:ilvl w:val="0"/>
                <w:numId w:val="24"/>
              </w:numPr>
              <w:jc w:val="both"/>
              <w:rPr>
                <w:rFonts w:ascii="Open Sans" w:hAnsi="Open Sans" w:cs="Open Sans"/>
              </w:rPr>
            </w:pPr>
            <w:r w:rsidRPr="00A66523">
              <w:rPr>
                <w:rFonts w:ascii="Open Sans" w:hAnsi="Open Sans" w:cs="Open Sans"/>
              </w:rPr>
              <w:t>Participate in hands-on training, shadow experienced professionals, and attend relevant courses to build expertise</w:t>
            </w:r>
            <w:r w:rsidR="00F45F9B">
              <w:rPr>
                <w:rFonts w:ascii="Open Sans" w:hAnsi="Open Sans" w:cs="Open Sans"/>
              </w:rPr>
              <w:t>.</w:t>
            </w:r>
          </w:p>
          <w:p w14:paraId="6BE14F70" w14:textId="7B7CD955" w:rsidR="004A2E03" w:rsidRPr="00A66523" w:rsidRDefault="00A76A53" w:rsidP="00647E2F">
            <w:pPr>
              <w:pStyle w:val="ListParagraph"/>
              <w:numPr>
                <w:ilvl w:val="0"/>
                <w:numId w:val="24"/>
              </w:numPr>
              <w:jc w:val="both"/>
              <w:rPr>
                <w:rFonts w:ascii="Open Sans" w:hAnsi="Open Sans" w:cs="Open Sans"/>
              </w:rPr>
            </w:pPr>
            <w:r>
              <w:rPr>
                <w:rFonts w:ascii="Open Sans" w:hAnsi="Open Sans" w:cs="Open Sans"/>
              </w:rPr>
              <w:t>U</w:t>
            </w:r>
            <w:r w:rsidR="004A2E03" w:rsidRPr="00A66523">
              <w:rPr>
                <w:rFonts w:ascii="Open Sans" w:hAnsi="Open Sans" w:cs="Open Sans"/>
              </w:rPr>
              <w:t>se digital tools and systems to manage tasks, schedules, and workflows</w:t>
            </w:r>
            <w:r w:rsidR="00F45F9B">
              <w:rPr>
                <w:rFonts w:ascii="Open Sans" w:hAnsi="Open Sans" w:cs="Open Sans"/>
              </w:rPr>
              <w:t>.</w:t>
            </w:r>
          </w:p>
          <w:p w14:paraId="7E0AC4DB" w14:textId="45D3FD44" w:rsidR="003C504F" w:rsidRPr="00A66523" w:rsidRDefault="00A76A53" w:rsidP="00647E2F">
            <w:pPr>
              <w:pStyle w:val="ListParagraph"/>
              <w:numPr>
                <w:ilvl w:val="0"/>
                <w:numId w:val="24"/>
              </w:numPr>
              <w:jc w:val="both"/>
              <w:rPr>
                <w:rFonts w:ascii="Open Sans" w:hAnsi="Open Sans" w:cs="Open Sans"/>
              </w:rPr>
            </w:pPr>
            <w:r>
              <w:rPr>
                <w:rFonts w:ascii="Open Sans" w:hAnsi="Open Sans" w:cs="Open Sans"/>
              </w:rPr>
              <w:t>Ensure the maintenance of</w:t>
            </w:r>
            <w:r w:rsidR="003C504F" w:rsidRPr="00A66523">
              <w:rPr>
                <w:rFonts w:ascii="Open Sans" w:hAnsi="Open Sans" w:cs="Open Sans"/>
              </w:rPr>
              <w:t xml:space="preserve"> accurate records, databases, and documentation in line with organisational standards</w:t>
            </w:r>
            <w:r w:rsidR="00F45F9B">
              <w:rPr>
                <w:rFonts w:ascii="Open Sans" w:hAnsi="Open Sans" w:cs="Open Sans"/>
              </w:rPr>
              <w:t>.</w:t>
            </w:r>
          </w:p>
          <w:p w14:paraId="7C456BE6" w14:textId="75177A19" w:rsidR="0083161A" w:rsidRPr="00A66523" w:rsidRDefault="0083161A" w:rsidP="00647E2F">
            <w:pPr>
              <w:pStyle w:val="ListParagraph"/>
              <w:numPr>
                <w:ilvl w:val="0"/>
                <w:numId w:val="24"/>
              </w:numPr>
              <w:jc w:val="both"/>
              <w:rPr>
                <w:rFonts w:ascii="Open Sans" w:hAnsi="Open Sans" w:cs="Open Sans"/>
              </w:rPr>
            </w:pPr>
            <w:r w:rsidRPr="00A66523">
              <w:rPr>
                <w:rFonts w:ascii="Open Sans" w:hAnsi="Open Sans" w:cs="Open Sans"/>
              </w:rPr>
              <w:t>Respond to enquiries and requests from colleagues and stakeholders in a timely and professional manner</w:t>
            </w:r>
            <w:r w:rsidR="003047A6" w:rsidRPr="00A66523">
              <w:rPr>
                <w:rFonts w:ascii="Open Sans" w:hAnsi="Open Sans" w:cs="Open Sans"/>
              </w:rPr>
              <w:t xml:space="preserve">, resolving </w:t>
            </w:r>
            <w:r w:rsidR="00B609C0" w:rsidRPr="00A66523">
              <w:rPr>
                <w:rFonts w:ascii="Open Sans" w:hAnsi="Open Sans" w:cs="Open Sans"/>
              </w:rPr>
              <w:t>issues where required</w:t>
            </w:r>
            <w:r w:rsidR="00F45F9B">
              <w:rPr>
                <w:rFonts w:ascii="Open Sans" w:hAnsi="Open Sans" w:cs="Open Sans"/>
              </w:rPr>
              <w:t>.</w:t>
            </w:r>
          </w:p>
          <w:p w14:paraId="7E15928E" w14:textId="20B40719" w:rsidR="0028475E" w:rsidRPr="002A034D" w:rsidRDefault="0028475E" w:rsidP="00647E2F">
            <w:pPr>
              <w:pStyle w:val="ListParagraph"/>
              <w:numPr>
                <w:ilvl w:val="0"/>
                <w:numId w:val="24"/>
              </w:numPr>
              <w:jc w:val="both"/>
              <w:rPr>
                <w:rFonts w:ascii="Open Sans" w:hAnsi="Open Sans" w:cs="Open Sans"/>
              </w:rPr>
            </w:pPr>
            <w:r w:rsidRPr="002A034D">
              <w:rPr>
                <w:rFonts w:ascii="Open Sans" w:hAnsi="Open Sans" w:cs="Open Sans"/>
              </w:rPr>
              <w:t>Maintain logs of your work, including progress reports, learning outcomes, or any required documentation as required as part of learning</w:t>
            </w:r>
            <w:r w:rsidR="00F45F9B">
              <w:rPr>
                <w:rFonts w:ascii="Open Sans" w:hAnsi="Open Sans" w:cs="Open Sans"/>
              </w:rPr>
              <w:t>.</w:t>
            </w:r>
          </w:p>
        </w:tc>
      </w:tr>
      <w:tr w:rsidR="00397A5B" w:rsidRPr="007006AE" w14:paraId="49169FBB" w14:textId="77777777" w:rsidTr="00A03A2F">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shd w:val="clear" w:color="auto" w:fill="F7CAAC" w:themeFill="accent2" w:themeFillTint="66"/>
            <w:vAlign w:val="center"/>
          </w:tcPr>
          <w:p w14:paraId="7C043949" w14:textId="7C5AD5C8" w:rsidR="00397A5B" w:rsidRPr="007006AE" w:rsidDel="00397A5B" w:rsidRDefault="00397A5B" w:rsidP="00CE454A">
            <w:pPr>
              <w:spacing w:before="30" w:after="30"/>
              <w:rPr>
                <w:rFonts w:ascii="Open Sans" w:hAnsi="Open Sans" w:cs="Open Sans"/>
                <w:b/>
                <w:bCs/>
                <w:sz w:val="20"/>
                <w:szCs w:val="20"/>
              </w:rPr>
            </w:pPr>
            <w:r w:rsidRPr="007006AE">
              <w:rPr>
                <w:rFonts w:ascii="Open Sans" w:hAnsi="Open Sans" w:cs="Open Sans"/>
                <w:b/>
                <w:bCs/>
                <w:sz w:val="20"/>
                <w:szCs w:val="20"/>
              </w:rPr>
              <w:t>Financial</w:t>
            </w:r>
          </w:p>
        </w:tc>
      </w:tr>
      <w:tr w:rsidR="00924335" w:rsidRPr="007006AE" w14:paraId="3B9CDCA6" w14:textId="77777777" w:rsidTr="00924335">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89"/>
        </w:trPr>
        <w:tc>
          <w:tcPr>
            <w:tcW w:w="10764" w:type="dxa"/>
            <w:gridSpan w:val="2"/>
            <w:vAlign w:val="center"/>
          </w:tcPr>
          <w:p w14:paraId="1AA6B1BE" w14:textId="3FB08A61" w:rsidR="00285B0C" w:rsidRPr="00BE4584" w:rsidRDefault="005B52CA" w:rsidP="00647E2F">
            <w:pPr>
              <w:pStyle w:val="ListParagraph"/>
              <w:numPr>
                <w:ilvl w:val="0"/>
                <w:numId w:val="24"/>
              </w:numPr>
              <w:jc w:val="both"/>
              <w:rPr>
                <w:rFonts w:ascii="Open Sans" w:hAnsi="Open Sans" w:cs="Open Sans"/>
              </w:rPr>
            </w:pPr>
            <w:r w:rsidRPr="00BE4584">
              <w:rPr>
                <w:rFonts w:ascii="Open Sans" w:hAnsi="Open Sans" w:cs="Open Sans"/>
              </w:rPr>
              <w:t xml:space="preserve">Assist </w:t>
            </w:r>
            <w:r w:rsidR="00597CCC" w:rsidRPr="00BE4584">
              <w:rPr>
                <w:rFonts w:ascii="Open Sans" w:hAnsi="Open Sans" w:cs="Open Sans"/>
              </w:rPr>
              <w:t xml:space="preserve">on appraisal, research, modelling, and </w:t>
            </w:r>
            <w:r w:rsidR="003020C6" w:rsidRPr="00BE4584">
              <w:rPr>
                <w:rFonts w:ascii="Open Sans" w:hAnsi="Open Sans" w:cs="Open Sans"/>
              </w:rPr>
              <w:t>M&amp;E</w:t>
            </w:r>
            <w:r w:rsidR="00597CCC" w:rsidRPr="00BE4584">
              <w:rPr>
                <w:rFonts w:ascii="Open Sans" w:hAnsi="Open Sans" w:cs="Open Sans"/>
              </w:rPr>
              <w:t xml:space="preserve"> inputs to bids for external funding for transport projects</w:t>
            </w:r>
            <w:r w:rsidR="00630AC8">
              <w:rPr>
                <w:rFonts w:ascii="Open Sans" w:hAnsi="Open Sans" w:cs="Open Sans"/>
              </w:rPr>
              <w:t>.</w:t>
            </w:r>
          </w:p>
          <w:p w14:paraId="76F6EE30" w14:textId="77777777" w:rsidR="00285B0C" w:rsidRPr="002A034D" w:rsidRDefault="00285B0C" w:rsidP="00647E2F">
            <w:pPr>
              <w:pStyle w:val="ListParagraph"/>
              <w:numPr>
                <w:ilvl w:val="0"/>
                <w:numId w:val="24"/>
              </w:numPr>
              <w:jc w:val="both"/>
              <w:rPr>
                <w:rFonts w:ascii="Open Sans" w:hAnsi="Open Sans" w:cs="Open Sans"/>
              </w:rPr>
            </w:pPr>
            <w:r w:rsidRPr="002A034D">
              <w:rPr>
                <w:rFonts w:ascii="Open Sans" w:hAnsi="Open Sans" w:cs="Open Sans"/>
              </w:rPr>
              <w:t>Ensure accuracy and attention to detail when handling financial data or documents.</w:t>
            </w:r>
          </w:p>
          <w:p w14:paraId="197F16DD" w14:textId="71E604C3" w:rsidR="00285B0C" w:rsidRPr="002A034D" w:rsidRDefault="0053333A" w:rsidP="00647E2F">
            <w:pPr>
              <w:pStyle w:val="ListParagraph"/>
              <w:numPr>
                <w:ilvl w:val="0"/>
                <w:numId w:val="24"/>
              </w:numPr>
              <w:jc w:val="both"/>
              <w:rPr>
                <w:rFonts w:ascii="Open Sans" w:hAnsi="Open Sans" w:cs="Open Sans"/>
              </w:rPr>
            </w:pPr>
            <w:r w:rsidRPr="002A034D">
              <w:rPr>
                <w:rFonts w:ascii="Open Sans" w:hAnsi="Open Sans" w:cs="Open Sans"/>
              </w:rPr>
              <w:t>Understand the importance of value for money and responsible resource use in public service delivery.</w:t>
            </w:r>
          </w:p>
        </w:tc>
      </w:tr>
      <w:tr w:rsidR="006F7E62" w:rsidRPr="007006AE" w14:paraId="239B9A45" w14:textId="77777777" w:rsidTr="006F7E62">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53"/>
        </w:trPr>
        <w:tc>
          <w:tcPr>
            <w:tcW w:w="10764" w:type="dxa"/>
            <w:gridSpan w:val="2"/>
            <w:shd w:val="clear" w:color="auto" w:fill="F7CAAC" w:themeFill="accent2" w:themeFillTint="66"/>
            <w:vAlign w:val="center"/>
          </w:tcPr>
          <w:p w14:paraId="20E8F214" w14:textId="7B3D0896" w:rsidR="006F7E62" w:rsidRPr="007006AE" w:rsidRDefault="006F7E62" w:rsidP="006F7E62">
            <w:pPr>
              <w:spacing w:before="30" w:after="30"/>
              <w:rPr>
                <w:rFonts w:ascii="Open Sans" w:hAnsi="Open Sans" w:cs="Open Sans"/>
                <w:b/>
                <w:bCs/>
                <w:sz w:val="20"/>
                <w:szCs w:val="20"/>
              </w:rPr>
            </w:pPr>
            <w:r w:rsidRPr="007006AE">
              <w:rPr>
                <w:rFonts w:ascii="Open Sans" w:hAnsi="Open Sans" w:cs="Open Sans"/>
                <w:b/>
                <w:bCs/>
                <w:sz w:val="20"/>
                <w:szCs w:val="20"/>
              </w:rPr>
              <w:t xml:space="preserve">Other </w:t>
            </w:r>
          </w:p>
        </w:tc>
      </w:tr>
      <w:tr w:rsidR="009D4D94" w:rsidRPr="007006AE" w14:paraId="7E875BDE" w14:textId="77777777">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652"/>
        </w:trPr>
        <w:tc>
          <w:tcPr>
            <w:tcW w:w="10764" w:type="dxa"/>
            <w:gridSpan w:val="2"/>
            <w:vAlign w:val="center"/>
          </w:tcPr>
          <w:p w14:paraId="557B2762" w14:textId="3843BB82" w:rsidR="00023E65" w:rsidRDefault="0053333A" w:rsidP="00647E2F">
            <w:pPr>
              <w:pStyle w:val="ListParagraph"/>
              <w:numPr>
                <w:ilvl w:val="0"/>
                <w:numId w:val="24"/>
              </w:numPr>
              <w:jc w:val="both"/>
              <w:rPr>
                <w:rFonts w:ascii="Open Sans" w:hAnsi="Open Sans" w:cs="Open Sans"/>
              </w:rPr>
            </w:pPr>
            <w:r w:rsidRPr="002A034D">
              <w:rPr>
                <w:rFonts w:ascii="Open Sans" w:hAnsi="Open Sans" w:cs="Open Sans"/>
              </w:rPr>
              <w:t xml:space="preserve">Complete all apprenticeship training modules and assessments within agreed timeframes. </w:t>
            </w:r>
          </w:p>
          <w:p w14:paraId="73840A8C" w14:textId="5FE0E617" w:rsidR="00540282" w:rsidRPr="00540282" w:rsidRDefault="00540282" w:rsidP="00540282">
            <w:pPr>
              <w:pStyle w:val="ListParagraph"/>
              <w:numPr>
                <w:ilvl w:val="0"/>
                <w:numId w:val="24"/>
              </w:numPr>
              <w:rPr>
                <w:rFonts w:ascii="Open Sans" w:hAnsi="Open Sans" w:cs="Open Sans"/>
              </w:rPr>
            </w:pPr>
            <w:r w:rsidRPr="00540282">
              <w:rPr>
                <w:rFonts w:ascii="Open Sans" w:hAnsi="Open Sans" w:cs="Open Sans"/>
              </w:rPr>
              <w:t xml:space="preserve">During the apprenticeship, you will develop greater independence in your work and enhance your competencies.  </w:t>
            </w:r>
          </w:p>
          <w:p w14:paraId="02B9AF98" w14:textId="77777777" w:rsidR="0053333A" w:rsidRPr="002A034D" w:rsidRDefault="00823EE7" w:rsidP="00647E2F">
            <w:pPr>
              <w:pStyle w:val="ListParagraph"/>
              <w:numPr>
                <w:ilvl w:val="0"/>
                <w:numId w:val="24"/>
              </w:numPr>
              <w:jc w:val="both"/>
              <w:rPr>
                <w:rFonts w:ascii="Open Sans" w:hAnsi="Open Sans" w:cs="Open Sans"/>
              </w:rPr>
            </w:pPr>
            <w:r w:rsidRPr="002A034D">
              <w:rPr>
                <w:rFonts w:ascii="Open Sans" w:hAnsi="Open Sans" w:cs="Open Sans"/>
              </w:rPr>
              <w:t>Uphold the organisation’s values, including integrity, inclusivity, and public service.</w:t>
            </w:r>
          </w:p>
          <w:p w14:paraId="3EFB8C70" w14:textId="77777777" w:rsidR="00823EE7" w:rsidRPr="002A034D" w:rsidRDefault="00823EE7" w:rsidP="00647E2F">
            <w:pPr>
              <w:pStyle w:val="ListParagraph"/>
              <w:numPr>
                <w:ilvl w:val="0"/>
                <w:numId w:val="24"/>
              </w:numPr>
              <w:jc w:val="both"/>
              <w:rPr>
                <w:rFonts w:ascii="Open Sans" w:hAnsi="Open Sans" w:cs="Open Sans"/>
              </w:rPr>
            </w:pPr>
            <w:r w:rsidRPr="002A034D">
              <w:rPr>
                <w:rFonts w:ascii="Open Sans" w:hAnsi="Open Sans" w:cs="Open Sans"/>
              </w:rPr>
              <w:t>Take part in internal development programmes, networking events, and mentoring opportunities as required.</w:t>
            </w:r>
          </w:p>
          <w:p w14:paraId="6E3ED22C" w14:textId="77777777" w:rsidR="00823EE7" w:rsidRDefault="002A034D" w:rsidP="00647E2F">
            <w:pPr>
              <w:pStyle w:val="ListParagraph"/>
              <w:numPr>
                <w:ilvl w:val="0"/>
                <w:numId w:val="24"/>
              </w:numPr>
              <w:jc w:val="both"/>
              <w:rPr>
                <w:rFonts w:ascii="Open Sans" w:hAnsi="Open Sans" w:cs="Open Sans"/>
              </w:rPr>
            </w:pPr>
            <w:r w:rsidRPr="002A034D">
              <w:rPr>
                <w:rFonts w:ascii="Open Sans" w:hAnsi="Open Sans" w:cs="Open Sans"/>
              </w:rPr>
              <w:t>Carry out any other duties reasonably required to support the team and enhance learning.</w:t>
            </w:r>
          </w:p>
          <w:p w14:paraId="09E05772" w14:textId="06A0FF36" w:rsidR="00B663D1" w:rsidRPr="00B663D1" w:rsidRDefault="00B663D1" w:rsidP="00B663D1">
            <w:pPr>
              <w:pStyle w:val="ListParagraph"/>
              <w:numPr>
                <w:ilvl w:val="0"/>
                <w:numId w:val="24"/>
              </w:numPr>
              <w:rPr>
                <w:rFonts w:ascii="Open Sans" w:hAnsi="Open Sans" w:cs="Open Sans"/>
              </w:rPr>
            </w:pPr>
            <w:r w:rsidRPr="00B663D1">
              <w:rPr>
                <w:rFonts w:ascii="Open Sans" w:hAnsi="Open Sans" w:cs="Open Sans"/>
              </w:rPr>
              <w:lastRenderedPageBreak/>
              <w:t xml:space="preserve">Represent the WMCA in a professional manner. </w:t>
            </w:r>
          </w:p>
        </w:tc>
      </w:tr>
    </w:tbl>
    <w:p w14:paraId="355C835A" w14:textId="778A5B3D" w:rsidR="00E65379" w:rsidRPr="007006AE" w:rsidRDefault="00E65379" w:rsidP="00E65379">
      <w:pPr>
        <w:spacing w:after="0"/>
        <w:rPr>
          <w:rFonts w:ascii="Open Sans" w:hAnsi="Open Sans" w:cs="Open Sans"/>
          <w:b/>
          <w:bCs/>
          <w:sz w:val="16"/>
          <w:szCs w:val="16"/>
        </w:rPr>
      </w:pPr>
    </w:p>
    <w:p w14:paraId="5B298CAC" w14:textId="77777777" w:rsidR="00B70BD2" w:rsidRPr="007006AE" w:rsidRDefault="00B70BD2" w:rsidP="00E65379">
      <w:pPr>
        <w:spacing w:after="0"/>
        <w:rPr>
          <w:rFonts w:ascii="Open Sans" w:hAnsi="Open Sans" w:cs="Open Sans"/>
          <w:b/>
          <w:bCs/>
          <w:sz w:val="16"/>
          <w:szCs w:val="16"/>
        </w:rPr>
      </w:pP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10762"/>
      </w:tblGrid>
      <w:tr w:rsidR="00B60B41" w:rsidRPr="007006AE" w14:paraId="120BC334" w14:textId="77777777" w:rsidTr="00205133">
        <w:trPr>
          <w:trHeight w:val="397"/>
          <w:jc w:val="center"/>
        </w:trPr>
        <w:tc>
          <w:tcPr>
            <w:tcW w:w="10762" w:type="dxa"/>
            <w:shd w:val="clear" w:color="auto" w:fill="F7CAAC" w:themeFill="accent2" w:themeFillTint="66"/>
            <w:vAlign w:val="center"/>
          </w:tcPr>
          <w:p w14:paraId="050E5627" w14:textId="770D7859" w:rsidR="00B60B41" w:rsidRPr="007006AE" w:rsidRDefault="00B60B41" w:rsidP="00DD39AA">
            <w:pPr>
              <w:spacing w:line="259" w:lineRule="auto"/>
              <w:jc w:val="center"/>
              <w:rPr>
                <w:rFonts w:ascii="Open Sans" w:hAnsi="Open Sans" w:cs="Open Sans"/>
                <w:b/>
                <w:bCs/>
                <w:sz w:val="24"/>
                <w:szCs w:val="24"/>
              </w:rPr>
            </w:pPr>
            <w:r w:rsidRPr="007006AE">
              <w:rPr>
                <w:rFonts w:ascii="Open Sans" w:hAnsi="Open Sans" w:cs="Open Sans"/>
                <w:b/>
                <w:bCs/>
                <w:sz w:val="24"/>
                <w:szCs w:val="24"/>
              </w:rPr>
              <w:t>Person Specification</w:t>
            </w:r>
          </w:p>
        </w:tc>
      </w:tr>
    </w:tbl>
    <w:tbl>
      <w:tblPr>
        <w:tblStyle w:val="TableGrid4"/>
        <w:tblW w:w="10773" w:type="dxa"/>
        <w:tblInd w:w="-5" w:type="dxa"/>
        <w:tblLayout w:type="fixed"/>
        <w:tblLook w:val="04A0" w:firstRow="1" w:lastRow="0" w:firstColumn="1" w:lastColumn="0" w:noHBand="0" w:noVBand="1"/>
      </w:tblPr>
      <w:tblGrid>
        <w:gridCol w:w="7987"/>
        <w:gridCol w:w="558"/>
        <w:gridCol w:w="557"/>
        <w:gridCol w:w="557"/>
        <w:gridCol w:w="557"/>
        <w:gridCol w:w="557"/>
      </w:tblGrid>
      <w:tr w:rsidR="00882A38" w:rsidRPr="007006AE" w14:paraId="73688486" w14:textId="77777777" w:rsidTr="008D5712">
        <w:trPr>
          <w:trHeight w:val="618"/>
        </w:trPr>
        <w:tc>
          <w:tcPr>
            <w:tcW w:w="7987" w:type="dxa"/>
            <w:tcBorders>
              <w:top w:val="single" w:sz="4" w:space="0" w:color="auto"/>
            </w:tcBorders>
            <w:shd w:val="clear" w:color="auto" w:fill="FFFFFF" w:themeFill="background1"/>
            <w:vAlign w:val="center"/>
          </w:tcPr>
          <w:p w14:paraId="02D0C497" w14:textId="3FE32D1E" w:rsidR="00882A38" w:rsidRPr="002A034D" w:rsidRDefault="00882A38" w:rsidP="00E6280C">
            <w:pPr>
              <w:rPr>
                <w:rFonts w:ascii="Open Sans" w:hAnsi="Open Sans" w:cs="Open Sans"/>
              </w:rPr>
            </w:pPr>
            <w:r w:rsidRPr="002A034D">
              <w:rPr>
                <w:rFonts w:ascii="Open Sans" w:hAnsi="Open Sans" w:cs="Open Sans"/>
                <w:kern w:val="2"/>
                <w14:ligatures w14:val="standardContextual"/>
              </w:rPr>
              <w:t xml:space="preserve">Candidates/post holders will be expected to demonstrate the following: </w:t>
            </w:r>
          </w:p>
        </w:tc>
        <w:tc>
          <w:tcPr>
            <w:tcW w:w="1115" w:type="dxa"/>
            <w:gridSpan w:val="2"/>
            <w:tcBorders>
              <w:top w:val="single" w:sz="4" w:space="0" w:color="auto"/>
            </w:tcBorders>
            <w:shd w:val="clear" w:color="auto" w:fill="FFFFFF" w:themeFill="background1"/>
            <w:vAlign w:val="center"/>
          </w:tcPr>
          <w:p w14:paraId="2E5B38A7" w14:textId="77777777"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Essential / Desirable</w:t>
            </w:r>
          </w:p>
        </w:tc>
        <w:tc>
          <w:tcPr>
            <w:tcW w:w="1671" w:type="dxa"/>
            <w:gridSpan w:val="3"/>
            <w:tcBorders>
              <w:top w:val="single" w:sz="4" w:space="0" w:color="auto"/>
            </w:tcBorders>
            <w:shd w:val="clear" w:color="auto" w:fill="FFFFFF" w:themeFill="background1"/>
            <w:vAlign w:val="center"/>
          </w:tcPr>
          <w:p w14:paraId="1E1292AC" w14:textId="5561F07F" w:rsidR="00882A38" w:rsidRPr="007006AE" w:rsidRDefault="00882A38" w:rsidP="00E6280C">
            <w:pPr>
              <w:jc w:val="center"/>
              <w:rPr>
                <w:rFonts w:ascii="Open Sans" w:hAnsi="Open Sans" w:cs="Open Sans"/>
                <w:b/>
                <w:bCs/>
                <w:sz w:val="18"/>
                <w:szCs w:val="18"/>
              </w:rPr>
            </w:pPr>
            <w:r w:rsidRPr="007006AE">
              <w:rPr>
                <w:rFonts w:ascii="Open Sans" w:hAnsi="Open Sans" w:cs="Open Sans"/>
                <w:b/>
                <w:bCs/>
                <w:sz w:val="18"/>
                <w:szCs w:val="18"/>
              </w:rPr>
              <w:t xml:space="preserve">How </w:t>
            </w:r>
            <w:r w:rsidR="001673C7" w:rsidRPr="007006AE">
              <w:rPr>
                <w:rFonts w:ascii="Open Sans" w:hAnsi="Open Sans" w:cs="Open Sans"/>
                <w:b/>
                <w:bCs/>
                <w:sz w:val="18"/>
                <w:szCs w:val="18"/>
              </w:rPr>
              <w:t>Evidenced?</w:t>
            </w:r>
          </w:p>
        </w:tc>
      </w:tr>
      <w:tr w:rsidR="006C387D" w:rsidRPr="007006AE" w14:paraId="1D695B40" w14:textId="77777777" w:rsidTr="008D5712">
        <w:trPr>
          <w:trHeight w:val="96"/>
        </w:trPr>
        <w:tc>
          <w:tcPr>
            <w:tcW w:w="7987" w:type="dxa"/>
            <w:shd w:val="clear" w:color="auto" w:fill="F7CAAC" w:themeFill="accent2" w:themeFillTint="66"/>
            <w:vAlign w:val="center"/>
          </w:tcPr>
          <w:p w14:paraId="01F9F40E" w14:textId="77777777" w:rsidR="006C387D" w:rsidRPr="002A034D" w:rsidRDefault="006C387D" w:rsidP="001673C7">
            <w:pPr>
              <w:spacing w:before="30" w:after="30"/>
              <w:rPr>
                <w:rFonts w:ascii="Open Sans" w:hAnsi="Open Sans" w:cs="Open Sans"/>
                <w:b/>
                <w:bCs/>
                <w:sz w:val="24"/>
                <w:szCs w:val="24"/>
              </w:rPr>
            </w:pPr>
            <w:r w:rsidRPr="002A034D">
              <w:rPr>
                <w:rFonts w:ascii="Open Sans" w:hAnsi="Open Sans" w:cs="Open Sans"/>
                <w:b/>
                <w:bCs/>
                <w:sz w:val="24"/>
                <w:szCs w:val="24"/>
              </w:rPr>
              <w:t>Experience</w:t>
            </w:r>
          </w:p>
        </w:tc>
        <w:tc>
          <w:tcPr>
            <w:tcW w:w="558" w:type="dxa"/>
            <w:shd w:val="clear" w:color="auto" w:fill="F7CAAC" w:themeFill="accent2" w:themeFillTint="66"/>
            <w:vAlign w:val="center"/>
          </w:tcPr>
          <w:p w14:paraId="2D6B292D" w14:textId="77777777"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1DC7AB48" w14:textId="760E5A83"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26CA184" w14:textId="245ABDCC"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5C7D1D98" w14:textId="7E57B5CE" w:rsidR="006C387D" w:rsidRPr="007006AE" w:rsidRDefault="006C387D" w:rsidP="001673C7">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008D5712"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0B0FB6E9" w14:textId="05E6A9C8" w:rsidR="006C387D" w:rsidRPr="007006AE" w:rsidRDefault="006C387D" w:rsidP="001673C7">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008D5712" w:rsidRPr="007006AE">
              <w:rPr>
                <w:rFonts w:ascii="Open Sans" w:hAnsi="Open Sans" w:cs="Open Sans"/>
                <w:b/>
                <w:bCs/>
                <w:sz w:val="18"/>
                <w:szCs w:val="18"/>
                <w:vertAlign w:val="superscript"/>
              </w:rPr>
              <w:t>*</w:t>
            </w:r>
          </w:p>
        </w:tc>
      </w:tr>
      <w:tr w:rsidR="007C37C3" w:rsidRPr="007006AE" w14:paraId="0A1130F6" w14:textId="77777777" w:rsidTr="008D5712">
        <w:trPr>
          <w:trHeight w:val="96"/>
        </w:trPr>
        <w:tc>
          <w:tcPr>
            <w:tcW w:w="7987" w:type="dxa"/>
            <w:shd w:val="clear" w:color="auto" w:fill="FFFFFF" w:themeFill="background1"/>
            <w:vAlign w:val="center"/>
          </w:tcPr>
          <w:p w14:paraId="299FD6AD" w14:textId="35C45299" w:rsidR="007C37C3" w:rsidRPr="007006AE" w:rsidRDefault="004413F2" w:rsidP="00647E2F">
            <w:pPr>
              <w:spacing w:before="30" w:after="30"/>
              <w:jc w:val="both"/>
              <w:rPr>
                <w:rFonts w:ascii="Open Sans" w:hAnsi="Open Sans" w:cs="Open Sans"/>
                <w:sz w:val="20"/>
                <w:szCs w:val="20"/>
              </w:rPr>
            </w:pPr>
            <w:r w:rsidRPr="004413F2">
              <w:rPr>
                <w:rFonts w:ascii="Open Sans" w:hAnsi="Open Sans" w:cs="Open Sans"/>
                <w:sz w:val="20"/>
                <w:szCs w:val="20"/>
              </w:rPr>
              <w:t>Experience working in a team environment (e.g. school, volunteering, part-time job)</w:t>
            </w:r>
          </w:p>
        </w:tc>
        <w:tc>
          <w:tcPr>
            <w:tcW w:w="558" w:type="dxa"/>
            <w:shd w:val="clear" w:color="auto" w:fill="FFFFFF" w:themeFill="background1"/>
            <w:vAlign w:val="center"/>
          </w:tcPr>
          <w:p w14:paraId="73FB7805" w14:textId="1F594B83" w:rsidR="007C37C3" w:rsidRPr="008558F3" w:rsidRDefault="004413F2" w:rsidP="000134F3">
            <w:pPr>
              <w:spacing w:before="30" w:after="30"/>
              <w:jc w:val="center"/>
              <w:rPr>
                <w:rFonts w:ascii="Open Sans" w:hAnsi="Open Sans" w:cs="Open Sans"/>
                <w:sz w:val="20"/>
                <w:szCs w:val="20"/>
              </w:rPr>
            </w:pPr>
            <w:r w:rsidRPr="008558F3">
              <w:rPr>
                <w:rFonts w:ascii="Open Sans" w:hAnsi="Open Sans" w:cs="Open Sans"/>
                <w:sz w:val="20"/>
                <w:szCs w:val="20"/>
              </w:rPr>
              <w:t>x</w:t>
            </w:r>
          </w:p>
        </w:tc>
        <w:tc>
          <w:tcPr>
            <w:tcW w:w="557" w:type="dxa"/>
            <w:shd w:val="clear" w:color="auto" w:fill="FFFFFF" w:themeFill="background1"/>
            <w:vAlign w:val="center"/>
          </w:tcPr>
          <w:p w14:paraId="11385B78" w14:textId="3FB2A30D" w:rsidR="007C37C3" w:rsidRPr="007006AE" w:rsidRDefault="007C37C3"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A19C39D" w14:textId="6E0F7CDC" w:rsidR="007C37C3" w:rsidRPr="007006AE" w:rsidRDefault="00276E65" w:rsidP="000134F3">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097240A5" w14:textId="6335FC08" w:rsidR="007C37C3" w:rsidRPr="007006AE" w:rsidRDefault="00276E65" w:rsidP="000134F3">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F26AEEA" w14:textId="77777777" w:rsidR="007C37C3" w:rsidRPr="007006AE" w:rsidRDefault="007C37C3" w:rsidP="000134F3">
            <w:pPr>
              <w:spacing w:before="30" w:after="30"/>
              <w:jc w:val="center"/>
              <w:rPr>
                <w:rFonts w:ascii="Open Sans" w:hAnsi="Open Sans" w:cs="Open Sans"/>
                <w:sz w:val="20"/>
                <w:szCs w:val="20"/>
              </w:rPr>
            </w:pPr>
          </w:p>
        </w:tc>
      </w:tr>
      <w:tr w:rsidR="002A71C1" w:rsidRPr="007006AE" w14:paraId="2478CCBD" w14:textId="77777777" w:rsidTr="008D5712">
        <w:trPr>
          <w:trHeight w:val="96"/>
        </w:trPr>
        <w:tc>
          <w:tcPr>
            <w:tcW w:w="7987" w:type="dxa"/>
            <w:shd w:val="clear" w:color="auto" w:fill="FFFFFF" w:themeFill="background1"/>
            <w:vAlign w:val="center"/>
          </w:tcPr>
          <w:p w14:paraId="5BCB71C2" w14:textId="755E41E5" w:rsidR="002A71C1" w:rsidRPr="007006AE" w:rsidRDefault="004A3CBB" w:rsidP="00647E2F">
            <w:pPr>
              <w:spacing w:before="30" w:after="30"/>
              <w:jc w:val="both"/>
              <w:rPr>
                <w:rFonts w:ascii="Open Sans" w:hAnsi="Open Sans" w:cs="Open Sans"/>
                <w:sz w:val="20"/>
                <w:szCs w:val="20"/>
              </w:rPr>
            </w:pPr>
            <w:r w:rsidRPr="004A3CBB">
              <w:rPr>
                <w:rFonts w:ascii="Open Sans" w:hAnsi="Open Sans" w:cs="Open Sans"/>
                <w:sz w:val="20"/>
                <w:szCs w:val="20"/>
              </w:rPr>
              <w:t>Experience supporting projects or events</w:t>
            </w:r>
          </w:p>
        </w:tc>
        <w:tc>
          <w:tcPr>
            <w:tcW w:w="558" w:type="dxa"/>
            <w:shd w:val="clear" w:color="auto" w:fill="FFFFFF" w:themeFill="background1"/>
            <w:vAlign w:val="center"/>
          </w:tcPr>
          <w:p w14:paraId="26D7F652" w14:textId="5777393A" w:rsidR="002A71C1" w:rsidRPr="008558F3" w:rsidRDefault="00E17F9F" w:rsidP="000134F3">
            <w:pPr>
              <w:spacing w:before="30" w:after="30"/>
              <w:jc w:val="center"/>
              <w:rPr>
                <w:rFonts w:ascii="Open Sans" w:hAnsi="Open Sans" w:cs="Open Sans"/>
                <w:sz w:val="20"/>
                <w:szCs w:val="20"/>
              </w:rPr>
            </w:pPr>
            <w:r w:rsidRPr="008558F3">
              <w:rPr>
                <w:rFonts w:ascii="Open Sans" w:hAnsi="Open Sans" w:cs="Open Sans"/>
                <w:sz w:val="20"/>
                <w:szCs w:val="20"/>
              </w:rPr>
              <w:t>x</w:t>
            </w:r>
          </w:p>
        </w:tc>
        <w:tc>
          <w:tcPr>
            <w:tcW w:w="557" w:type="dxa"/>
            <w:shd w:val="clear" w:color="auto" w:fill="FFFFFF" w:themeFill="background1"/>
            <w:vAlign w:val="center"/>
          </w:tcPr>
          <w:p w14:paraId="46116F45" w14:textId="13DB3845" w:rsidR="002A71C1" w:rsidRPr="007006AE"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25E68ED9" w14:textId="77777777" w:rsidR="002A71C1" w:rsidRPr="007006AE"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1902DA13" w14:textId="29129F57" w:rsidR="002A71C1" w:rsidRPr="007006AE" w:rsidRDefault="00276E65" w:rsidP="000134F3">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1D74CA12" w14:textId="77777777" w:rsidR="002A71C1" w:rsidRPr="007006AE" w:rsidRDefault="002A71C1" w:rsidP="000134F3">
            <w:pPr>
              <w:spacing w:before="30" w:after="30"/>
              <w:jc w:val="center"/>
              <w:rPr>
                <w:rFonts w:ascii="Open Sans" w:hAnsi="Open Sans" w:cs="Open Sans"/>
                <w:sz w:val="20"/>
                <w:szCs w:val="20"/>
              </w:rPr>
            </w:pPr>
          </w:p>
        </w:tc>
      </w:tr>
      <w:tr w:rsidR="002A71C1" w:rsidRPr="007006AE" w14:paraId="344A7308" w14:textId="77777777" w:rsidTr="008D5712">
        <w:trPr>
          <w:trHeight w:val="96"/>
        </w:trPr>
        <w:tc>
          <w:tcPr>
            <w:tcW w:w="7987" w:type="dxa"/>
            <w:shd w:val="clear" w:color="auto" w:fill="FFFFFF" w:themeFill="background1"/>
            <w:vAlign w:val="center"/>
          </w:tcPr>
          <w:p w14:paraId="5DC3F3AA" w14:textId="1D7F1DDF" w:rsidR="002A71C1" w:rsidRPr="007006AE" w:rsidRDefault="00CB1417" w:rsidP="00647E2F">
            <w:pPr>
              <w:spacing w:before="30" w:after="30"/>
              <w:jc w:val="both"/>
              <w:rPr>
                <w:rFonts w:ascii="Open Sans" w:hAnsi="Open Sans" w:cs="Open Sans"/>
                <w:sz w:val="20"/>
                <w:szCs w:val="20"/>
              </w:rPr>
            </w:pPr>
            <w:r>
              <w:rPr>
                <w:rFonts w:ascii="Open Sans" w:hAnsi="Open Sans" w:cs="Open Sans"/>
                <w:sz w:val="20"/>
                <w:szCs w:val="20"/>
              </w:rPr>
              <w:t>Ability to work effectively in a hybrid environment, combining remote and office-based work</w:t>
            </w:r>
          </w:p>
        </w:tc>
        <w:tc>
          <w:tcPr>
            <w:tcW w:w="558" w:type="dxa"/>
            <w:shd w:val="clear" w:color="auto" w:fill="FFFFFF" w:themeFill="background1"/>
            <w:vAlign w:val="center"/>
          </w:tcPr>
          <w:p w14:paraId="4167A982" w14:textId="3C12E720" w:rsidR="002A71C1" w:rsidRPr="007006AE" w:rsidRDefault="004A3CBB" w:rsidP="000134F3">
            <w:pPr>
              <w:spacing w:before="30" w:after="30"/>
              <w:jc w:val="center"/>
              <w:rPr>
                <w:rFonts w:ascii="Open Sans" w:hAnsi="Open Sans" w:cs="Open Sans"/>
                <w:sz w:val="20"/>
                <w:szCs w:val="20"/>
              </w:rPr>
            </w:pPr>
            <w:r>
              <w:rPr>
                <w:rFonts w:ascii="Open Sans" w:hAnsi="Open Sans" w:cs="Open Sans"/>
                <w:sz w:val="20"/>
                <w:szCs w:val="20"/>
              </w:rPr>
              <w:t>x</w:t>
            </w:r>
          </w:p>
        </w:tc>
        <w:tc>
          <w:tcPr>
            <w:tcW w:w="557" w:type="dxa"/>
            <w:shd w:val="clear" w:color="auto" w:fill="FFFFFF" w:themeFill="background1"/>
            <w:vAlign w:val="center"/>
          </w:tcPr>
          <w:p w14:paraId="40DEB785" w14:textId="3C39970F" w:rsidR="002A71C1" w:rsidRPr="007006AE"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B33343F" w14:textId="77777777" w:rsidR="002A71C1" w:rsidRPr="007006AE" w:rsidRDefault="002A71C1" w:rsidP="000134F3">
            <w:pPr>
              <w:spacing w:before="30" w:after="30"/>
              <w:jc w:val="center"/>
              <w:rPr>
                <w:rFonts w:ascii="Open Sans" w:hAnsi="Open Sans" w:cs="Open Sans"/>
                <w:sz w:val="20"/>
                <w:szCs w:val="20"/>
              </w:rPr>
            </w:pPr>
          </w:p>
        </w:tc>
        <w:tc>
          <w:tcPr>
            <w:tcW w:w="557" w:type="dxa"/>
            <w:shd w:val="clear" w:color="auto" w:fill="FFFFFF" w:themeFill="background1"/>
            <w:vAlign w:val="center"/>
          </w:tcPr>
          <w:p w14:paraId="366820F1" w14:textId="4A779DAD" w:rsidR="002A71C1" w:rsidRPr="007006AE" w:rsidRDefault="00276E65" w:rsidP="000134F3">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53C47F0A" w14:textId="77777777" w:rsidR="002A71C1" w:rsidRPr="007006AE" w:rsidRDefault="002A71C1" w:rsidP="000134F3">
            <w:pPr>
              <w:spacing w:before="30" w:after="30"/>
              <w:jc w:val="center"/>
              <w:rPr>
                <w:rFonts w:ascii="Open Sans" w:hAnsi="Open Sans" w:cs="Open Sans"/>
                <w:sz w:val="20"/>
                <w:szCs w:val="20"/>
              </w:rPr>
            </w:pPr>
          </w:p>
        </w:tc>
      </w:tr>
      <w:tr w:rsidR="00D3158E" w:rsidRPr="007006AE" w14:paraId="71871D33" w14:textId="77777777" w:rsidTr="00832BEC">
        <w:trPr>
          <w:trHeight w:val="96"/>
        </w:trPr>
        <w:tc>
          <w:tcPr>
            <w:tcW w:w="7987" w:type="dxa"/>
          </w:tcPr>
          <w:p w14:paraId="1CDDDAB7" w14:textId="77777777" w:rsidR="00D3158E" w:rsidRPr="007006AE" w:rsidRDefault="00D3158E" w:rsidP="00832BEC">
            <w:pPr>
              <w:spacing w:before="30" w:after="30"/>
              <w:rPr>
                <w:rFonts w:ascii="Open Sans" w:hAnsi="Open Sans" w:cs="Open Sans"/>
                <w:kern w:val="2"/>
                <w:sz w:val="20"/>
                <w:szCs w:val="20"/>
                <w14:ligatures w14:val="standardContextual"/>
              </w:rPr>
            </w:pPr>
            <w:r w:rsidRPr="00317177">
              <w:rPr>
                <w:rFonts w:ascii="Open Sans" w:hAnsi="Open Sans" w:cs="Open Sans"/>
                <w:kern w:val="2"/>
                <w:sz w:val="20"/>
                <w:szCs w:val="20"/>
                <w14:ligatures w14:val="standardContextual"/>
              </w:rPr>
              <w:t>Experience using Microsoft Office (Word, Excel, Outlook)</w:t>
            </w:r>
          </w:p>
        </w:tc>
        <w:tc>
          <w:tcPr>
            <w:tcW w:w="558" w:type="dxa"/>
          </w:tcPr>
          <w:p w14:paraId="061C6824" w14:textId="77777777" w:rsidR="00D3158E" w:rsidRPr="007006AE" w:rsidRDefault="00D3158E" w:rsidP="00832BE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0AD3CF66" w14:textId="77777777" w:rsidR="00D3158E" w:rsidRPr="007006AE" w:rsidRDefault="00D3158E" w:rsidP="00832BEC">
            <w:pPr>
              <w:spacing w:before="30" w:after="30"/>
              <w:jc w:val="center"/>
              <w:rPr>
                <w:rFonts w:ascii="Open Sans" w:hAnsi="Open Sans" w:cs="Open Sans"/>
                <w:sz w:val="20"/>
                <w:szCs w:val="20"/>
              </w:rPr>
            </w:pPr>
          </w:p>
        </w:tc>
        <w:tc>
          <w:tcPr>
            <w:tcW w:w="557" w:type="dxa"/>
          </w:tcPr>
          <w:p w14:paraId="7AC836DF" w14:textId="6E75951E" w:rsidR="00D3158E" w:rsidRPr="007006AE" w:rsidRDefault="005D6DE1" w:rsidP="00832BE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DEDF967" w14:textId="2FE69E87" w:rsidR="00D3158E" w:rsidRPr="007006AE" w:rsidRDefault="005D6DE1" w:rsidP="00832BEC">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5D85CFF0" w14:textId="77777777" w:rsidR="00D3158E" w:rsidRPr="007006AE" w:rsidRDefault="00D3158E" w:rsidP="00832BEC">
            <w:pPr>
              <w:spacing w:before="30" w:after="30"/>
              <w:jc w:val="center"/>
              <w:rPr>
                <w:rFonts w:ascii="Open Sans" w:hAnsi="Open Sans" w:cs="Open Sans"/>
                <w:sz w:val="20"/>
                <w:szCs w:val="20"/>
              </w:rPr>
            </w:pPr>
          </w:p>
        </w:tc>
      </w:tr>
      <w:tr w:rsidR="008D5712" w:rsidRPr="007006AE" w14:paraId="5A557832" w14:textId="77777777" w:rsidTr="008D5712">
        <w:trPr>
          <w:trHeight w:val="96"/>
        </w:trPr>
        <w:tc>
          <w:tcPr>
            <w:tcW w:w="7987" w:type="dxa"/>
            <w:shd w:val="clear" w:color="auto" w:fill="F7CAAC" w:themeFill="accent2" w:themeFillTint="66"/>
            <w:vAlign w:val="center"/>
          </w:tcPr>
          <w:p w14:paraId="45273641" w14:textId="36A07CEF" w:rsidR="008D5712" w:rsidRPr="007006AE" w:rsidRDefault="008D5712" w:rsidP="008D5712">
            <w:pPr>
              <w:spacing w:before="30" w:after="30"/>
              <w:rPr>
                <w:rFonts w:ascii="Open Sans" w:hAnsi="Open Sans" w:cs="Open Sans"/>
                <w:b/>
                <w:bCs/>
                <w:sz w:val="20"/>
                <w:szCs w:val="20"/>
              </w:rPr>
            </w:pPr>
            <w:r w:rsidRPr="007006AE">
              <w:rPr>
                <w:rFonts w:ascii="Open Sans" w:hAnsi="Open Sans" w:cs="Open Sans"/>
                <w:b/>
                <w:bCs/>
                <w:sz w:val="20"/>
                <w:szCs w:val="20"/>
              </w:rPr>
              <w:t>Skills / Knowledge</w:t>
            </w:r>
          </w:p>
        </w:tc>
        <w:tc>
          <w:tcPr>
            <w:tcW w:w="558" w:type="dxa"/>
            <w:shd w:val="clear" w:color="auto" w:fill="F7CAAC" w:themeFill="accent2" w:themeFillTint="66"/>
            <w:vAlign w:val="center"/>
          </w:tcPr>
          <w:p w14:paraId="0C5944E4"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57B49A2C"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68B5E6E" w14:textId="6B8CB7BC"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B270A2" w14:textId="710EA3DF"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3797EC6A" w14:textId="0BD1AA86" w:rsidR="008D5712" w:rsidRPr="007006AE" w:rsidRDefault="008D5712" w:rsidP="008D5712">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FE7E50" w:rsidRPr="007006AE" w14:paraId="5BDE7EAA" w14:textId="77777777" w:rsidTr="008D5712">
        <w:trPr>
          <w:trHeight w:val="96"/>
        </w:trPr>
        <w:tc>
          <w:tcPr>
            <w:tcW w:w="7987" w:type="dxa"/>
            <w:shd w:val="clear" w:color="auto" w:fill="FFFFFF" w:themeFill="background1"/>
            <w:vAlign w:val="center"/>
          </w:tcPr>
          <w:p w14:paraId="4C3E9E05" w14:textId="3E6DDFBD" w:rsidR="00FE7E50" w:rsidRPr="007006AE" w:rsidRDefault="00FE7E50" w:rsidP="00FE7E50">
            <w:pPr>
              <w:spacing w:before="30" w:after="30"/>
              <w:rPr>
                <w:rFonts w:ascii="Open Sans" w:hAnsi="Open Sans" w:cs="Open Sans"/>
                <w:sz w:val="20"/>
                <w:szCs w:val="20"/>
              </w:rPr>
            </w:pPr>
            <w:r w:rsidRPr="007006AE">
              <w:rPr>
                <w:rFonts w:ascii="Open Sans" w:hAnsi="Open Sans" w:cs="Open Sans"/>
                <w:sz w:val="20"/>
                <w:szCs w:val="20"/>
              </w:rPr>
              <w:t>Good analytical skills, able to review information and determine the best approach</w:t>
            </w:r>
          </w:p>
        </w:tc>
        <w:tc>
          <w:tcPr>
            <w:tcW w:w="558" w:type="dxa"/>
            <w:shd w:val="clear" w:color="auto" w:fill="FFFFFF" w:themeFill="background1"/>
            <w:vAlign w:val="center"/>
          </w:tcPr>
          <w:p w14:paraId="19410A00" w14:textId="152F3B21"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6F294FDB" w14:textId="085B5AB8" w:rsidR="00FE7E50" w:rsidRPr="007006AE" w:rsidRDefault="00FE7E50" w:rsidP="00FE7E50">
            <w:pPr>
              <w:spacing w:before="30" w:after="30"/>
              <w:jc w:val="center"/>
              <w:rPr>
                <w:rFonts w:ascii="Open Sans" w:hAnsi="Open Sans" w:cs="Open Sans"/>
                <w:sz w:val="20"/>
                <w:szCs w:val="20"/>
              </w:rPr>
            </w:pPr>
          </w:p>
        </w:tc>
        <w:tc>
          <w:tcPr>
            <w:tcW w:w="557" w:type="dxa"/>
            <w:shd w:val="clear" w:color="auto" w:fill="FFFFFF" w:themeFill="background1"/>
            <w:vAlign w:val="center"/>
          </w:tcPr>
          <w:p w14:paraId="1EE964B2" w14:textId="5CD4986D"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7AC8B5EF" w14:textId="2BB0543C"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shd w:val="clear" w:color="auto" w:fill="FFFFFF" w:themeFill="background1"/>
            <w:vAlign w:val="center"/>
          </w:tcPr>
          <w:p w14:paraId="00F897A6" w14:textId="77777777" w:rsidR="00FE7E50" w:rsidRPr="007006AE" w:rsidRDefault="00FE7E50" w:rsidP="00FE7E50">
            <w:pPr>
              <w:spacing w:before="30" w:after="30"/>
              <w:jc w:val="center"/>
              <w:rPr>
                <w:rFonts w:ascii="Open Sans" w:hAnsi="Open Sans" w:cs="Open Sans"/>
                <w:sz w:val="20"/>
                <w:szCs w:val="20"/>
              </w:rPr>
            </w:pPr>
          </w:p>
        </w:tc>
      </w:tr>
      <w:tr w:rsidR="00FE7E50" w:rsidRPr="007006AE" w14:paraId="119F9CCF" w14:textId="77777777" w:rsidTr="00C36F4B">
        <w:trPr>
          <w:trHeight w:val="96"/>
        </w:trPr>
        <w:tc>
          <w:tcPr>
            <w:tcW w:w="7987" w:type="dxa"/>
          </w:tcPr>
          <w:p w14:paraId="310A0C76" w14:textId="182D27A2" w:rsidR="00FE7E50" w:rsidRPr="007006AE" w:rsidRDefault="00FE7E50" w:rsidP="00FE7E50">
            <w:pPr>
              <w:spacing w:before="30" w:after="30"/>
              <w:rPr>
                <w:rFonts w:ascii="Open Sans" w:hAnsi="Open Sans" w:cs="Open Sans"/>
                <w:sz w:val="20"/>
                <w:szCs w:val="20"/>
              </w:rPr>
            </w:pPr>
            <w:r w:rsidRPr="007006AE">
              <w:rPr>
                <w:rFonts w:ascii="Open Sans" w:hAnsi="Open Sans" w:cs="Open Sans"/>
                <w:sz w:val="20"/>
                <w:szCs w:val="20"/>
              </w:rPr>
              <w:t xml:space="preserve">Ability to communicate to people </w:t>
            </w:r>
            <w:r>
              <w:rPr>
                <w:rFonts w:ascii="Open Sans" w:hAnsi="Open Sans" w:cs="Open Sans"/>
                <w:sz w:val="20"/>
                <w:szCs w:val="20"/>
              </w:rPr>
              <w:t>through s</w:t>
            </w:r>
            <w:r w:rsidRPr="006F5441">
              <w:rPr>
                <w:rFonts w:ascii="Open Sans" w:hAnsi="Open Sans" w:cs="Open Sans"/>
                <w:sz w:val="20"/>
                <w:szCs w:val="20"/>
              </w:rPr>
              <w:t>trong written and verbal communication skills</w:t>
            </w:r>
          </w:p>
        </w:tc>
        <w:tc>
          <w:tcPr>
            <w:tcW w:w="558" w:type="dxa"/>
          </w:tcPr>
          <w:p w14:paraId="698CDE1C" w14:textId="4FFC2D1D"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5C31D0CE" w14:textId="1DC23A51" w:rsidR="00FE7E50" w:rsidRPr="007006AE" w:rsidRDefault="00FE7E50" w:rsidP="00FE7E50">
            <w:pPr>
              <w:spacing w:before="30" w:after="30"/>
              <w:jc w:val="center"/>
              <w:rPr>
                <w:rFonts w:ascii="Open Sans" w:hAnsi="Open Sans" w:cs="Open Sans"/>
                <w:sz w:val="20"/>
                <w:szCs w:val="20"/>
              </w:rPr>
            </w:pPr>
          </w:p>
        </w:tc>
        <w:tc>
          <w:tcPr>
            <w:tcW w:w="557" w:type="dxa"/>
            <w:vAlign w:val="center"/>
          </w:tcPr>
          <w:p w14:paraId="7E24599B" w14:textId="62E87705"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538E894A" w14:textId="269C4250"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1E35D100" w14:textId="77777777" w:rsidR="00FE7E50" w:rsidRPr="007006AE" w:rsidRDefault="00FE7E50" w:rsidP="00FE7E50">
            <w:pPr>
              <w:spacing w:before="30" w:after="30"/>
              <w:jc w:val="center"/>
              <w:rPr>
                <w:rFonts w:ascii="Open Sans" w:hAnsi="Open Sans" w:cs="Open Sans"/>
                <w:sz w:val="20"/>
                <w:szCs w:val="20"/>
              </w:rPr>
            </w:pPr>
          </w:p>
        </w:tc>
      </w:tr>
      <w:tr w:rsidR="00FE7E50" w:rsidRPr="007006AE" w14:paraId="2EDC562C" w14:textId="77777777" w:rsidTr="00C36F4B">
        <w:trPr>
          <w:trHeight w:val="96"/>
        </w:trPr>
        <w:tc>
          <w:tcPr>
            <w:tcW w:w="7987" w:type="dxa"/>
          </w:tcPr>
          <w:p w14:paraId="3599ED22" w14:textId="20ED7CFF" w:rsidR="00FE7E50" w:rsidRPr="007006AE" w:rsidRDefault="00FE7E50" w:rsidP="00FE7E50">
            <w:pPr>
              <w:spacing w:before="30" w:after="30"/>
              <w:rPr>
                <w:rFonts w:ascii="Open Sans" w:hAnsi="Open Sans" w:cs="Open Sans"/>
                <w:kern w:val="2"/>
                <w:sz w:val="20"/>
                <w:szCs w:val="20"/>
                <w14:ligatures w14:val="standardContextual"/>
              </w:rPr>
            </w:pPr>
            <w:r w:rsidRPr="00085E2E">
              <w:rPr>
                <w:rFonts w:ascii="Open Sans" w:hAnsi="Open Sans" w:cs="Open Sans"/>
                <w:kern w:val="2"/>
                <w:sz w:val="20"/>
                <w:szCs w:val="20"/>
                <w14:ligatures w14:val="standardContextual"/>
              </w:rPr>
              <w:t>Attention to detail and accuracy</w:t>
            </w:r>
          </w:p>
        </w:tc>
        <w:tc>
          <w:tcPr>
            <w:tcW w:w="558" w:type="dxa"/>
          </w:tcPr>
          <w:p w14:paraId="6D2B147B" w14:textId="185BA05B"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8BD9870" w14:textId="77777777" w:rsidR="00FE7E50" w:rsidRPr="007006AE" w:rsidRDefault="00FE7E50" w:rsidP="00FE7E50">
            <w:pPr>
              <w:spacing w:before="30" w:after="30"/>
              <w:jc w:val="center"/>
              <w:rPr>
                <w:rFonts w:ascii="Open Sans" w:hAnsi="Open Sans" w:cs="Open Sans"/>
                <w:sz w:val="20"/>
                <w:szCs w:val="20"/>
              </w:rPr>
            </w:pPr>
          </w:p>
        </w:tc>
        <w:tc>
          <w:tcPr>
            <w:tcW w:w="557" w:type="dxa"/>
            <w:vAlign w:val="center"/>
          </w:tcPr>
          <w:p w14:paraId="0C8DCDF1" w14:textId="0B2AEA77"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37225471" w14:textId="53A8B999"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3B0E4E3D" w14:textId="77777777" w:rsidR="00FE7E50" w:rsidRPr="007006AE" w:rsidRDefault="00FE7E50" w:rsidP="00FE7E50">
            <w:pPr>
              <w:spacing w:before="30" w:after="30"/>
              <w:jc w:val="center"/>
              <w:rPr>
                <w:rFonts w:ascii="Open Sans" w:hAnsi="Open Sans" w:cs="Open Sans"/>
                <w:sz w:val="20"/>
                <w:szCs w:val="20"/>
              </w:rPr>
            </w:pPr>
          </w:p>
        </w:tc>
      </w:tr>
      <w:tr w:rsidR="00FE7E50" w:rsidRPr="007006AE" w14:paraId="62E43AF0" w14:textId="77777777" w:rsidTr="00C36F4B">
        <w:trPr>
          <w:trHeight w:val="96"/>
        </w:trPr>
        <w:tc>
          <w:tcPr>
            <w:tcW w:w="7987" w:type="dxa"/>
          </w:tcPr>
          <w:p w14:paraId="7E3E7ED6" w14:textId="49EDB4BE" w:rsidR="00FE7E50" w:rsidRPr="007006AE" w:rsidRDefault="00FE7E50" w:rsidP="00FE7E50">
            <w:pPr>
              <w:spacing w:before="30" w:after="30"/>
              <w:rPr>
                <w:rFonts w:ascii="Open Sans" w:hAnsi="Open Sans" w:cs="Open Sans"/>
                <w:sz w:val="20"/>
                <w:szCs w:val="20"/>
              </w:rPr>
            </w:pPr>
            <w:r w:rsidRPr="00D3158E">
              <w:rPr>
                <w:rFonts w:ascii="Open Sans" w:hAnsi="Open Sans" w:cs="Open Sans"/>
                <w:sz w:val="20"/>
                <w:szCs w:val="20"/>
              </w:rPr>
              <w:t>Ability to manage time and prioritise tasks effectively</w:t>
            </w:r>
          </w:p>
        </w:tc>
        <w:tc>
          <w:tcPr>
            <w:tcW w:w="558" w:type="dxa"/>
          </w:tcPr>
          <w:p w14:paraId="3E94C7D6" w14:textId="4A05CF59"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6CC32C63" w14:textId="77777777" w:rsidR="00FE7E50" w:rsidRPr="007006AE" w:rsidRDefault="00FE7E50" w:rsidP="00FE7E50">
            <w:pPr>
              <w:spacing w:before="30" w:after="30"/>
              <w:jc w:val="center"/>
              <w:rPr>
                <w:rFonts w:ascii="Open Sans" w:hAnsi="Open Sans" w:cs="Open Sans"/>
                <w:sz w:val="20"/>
                <w:szCs w:val="20"/>
              </w:rPr>
            </w:pPr>
          </w:p>
        </w:tc>
        <w:tc>
          <w:tcPr>
            <w:tcW w:w="557" w:type="dxa"/>
            <w:vAlign w:val="center"/>
          </w:tcPr>
          <w:p w14:paraId="168AD564" w14:textId="08717D13"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672927E1" w14:textId="0AE507D0"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30EBD8AD" w14:textId="77777777" w:rsidR="00FE7E50" w:rsidRPr="007006AE" w:rsidRDefault="00FE7E50" w:rsidP="00FE7E50">
            <w:pPr>
              <w:spacing w:before="30" w:after="30"/>
              <w:jc w:val="center"/>
              <w:rPr>
                <w:rFonts w:ascii="Open Sans" w:hAnsi="Open Sans" w:cs="Open Sans"/>
                <w:sz w:val="20"/>
                <w:szCs w:val="20"/>
              </w:rPr>
            </w:pPr>
          </w:p>
        </w:tc>
      </w:tr>
      <w:tr w:rsidR="00FE7E50" w:rsidRPr="007006AE" w14:paraId="28F95376" w14:textId="77777777" w:rsidTr="00C36F4B">
        <w:trPr>
          <w:trHeight w:val="96"/>
        </w:trPr>
        <w:tc>
          <w:tcPr>
            <w:tcW w:w="7987" w:type="dxa"/>
          </w:tcPr>
          <w:p w14:paraId="451ED169" w14:textId="50576A08" w:rsidR="00FE7E50" w:rsidRPr="00D3158E" w:rsidRDefault="00FE7E50" w:rsidP="00FE7E50">
            <w:pPr>
              <w:spacing w:before="30" w:after="30"/>
              <w:rPr>
                <w:rFonts w:ascii="Open Sans" w:hAnsi="Open Sans" w:cs="Open Sans"/>
                <w:sz w:val="20"/>
                <w:szCs w:val="20"/>
              </w:rPr>
            </w:pPr>
            <w:r w:rsidRPr="00085E2E">
              <w:rPr>
                <w:rFonts w:ascii="Open Sans" w:hAnsi="Open Sans" w:cs="Open Sans"/>
                <w:sz w:val="20"/>
                <w:szCs w:val="20"/>
              </w:rPr>
              <w:t>Willingness to learn and take initiative</w:t>
            </w:r>
          </w:p>
        </w:tc>
        <w:tc>
          <w:tcPr>
            <w:tcW w:w="558" w:type="dxa"/>
          </w:tcPr>
          <w:p w14:paraId="4A549078" w14:textId="5BF05F6C"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293737F1" w14:textId="77777777" w:rsidR="00FE7E50" w:rsidRPr="007006AE" w:rsidRDefault="00FE7E50" w:rsidP="00FE7E50">
            <w:pPr>
              <w:spacing w:before="30" w:after="30"/>
              <w:jc w:val="center"/>
              <w:rPr>
                <w:rFonts w:ascii="Open Sans" w:hAnsi="Open Sans" w:cs="Open Sans"/>
                <w:sz w:val="20"/>
                <w:szCs w:val="20"/>
              </w:rPr>
            </w:pPr>
          </w:p>
        </w:tc>
        <w:tc>
          <w:tcPr>
            <w:tcW w:w="557" w:type="dxa"/>
            <w:vAlign w:val="center"/>
          </w:tcPr>
          <w:p w14:paraId="4669E50D" w14:textId="04D7EAF8"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67850F05" w14:textId="0F697941"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69E10D9" w14:textId="77777777" w:rsidR="00FE7E50" w:rsidRPr="007006AE" w:rsidRDefault="00FE7E50" w:rsidP="00FE7E50">
            <w:pPr>
              <w:spacing w:before="30" w:after="30"/>
              <w:jc w:val="center"/>
              <w:rPr>
                <w:rFonts w:ascii="Open Sans" w:hAnsi="Open Sans" w:cs="Open Sans"/>
                <w:sz w:val="20"/>
                <w:szCs w:val="20"/>
              </w:rPr>
            </w:pPr>
          </w:p>
        </w:tc>
      </w:tr>
      <w:tr w:rsidR="00FE7E50" w:rsidRPr="007006AE" w14:paraId="196B6E3F" w14:textId="77777777" w:rsidTr="00C36F4B">
        <w:trPr>
          <w:trHeight w:val="96"/>
        </w:trPr>
        <w:tc>
          <w:tcPr>
            <w:tcW w:w="7987" w:type="dxa"/>
          </w:tcPr>
          <w:p w14:paraId="083166E9" w14:textId="6AD90B1A" w:rsidR="00FE7E50" w:rsidRPr="00085E2E" w:rsidRDefault="00FE7E50" w:rsidP="00FE7E50">
            <w:pPr>
              <w:spacing w:before="30" w:after="30"/>
              <w:rPr>
                <w:rFonts w:ascii="Open Sans" w:hAnsi="Open Sans" w:cs="Open Sans"/>
                <w:sz w:val="20"/>
                <w:szCs w:val="20"/>
              </w:rPr>
            </w:pPr>
            <w:r w:rsidRPr="00305F16">
              <w:rPr>
                <w:rFonts w:ascii="Open Sans" w:hAnsi="Open Sans" w:cs="Open Sans"/>
                <w:sz w:val="20"/>
                <w:szCs w:val="20"/>
              </w:rPr>
              <w:t>Ability to work collaboratively with others</w:t>
            </w:r>
          </w:p>
        </w:tc>
        <w:tc>
          <w:tcPr>
            <w:tcW w:w="558" w:type="dxa"/>
          </w:tcPr>
          <w:p w14:paraId="6A45BBB4" w14:textId="2F89A720"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103ED809" w14:textId="77777777" w:rsidR="00FE7E50" w:rsidRPr="007006AE" w:rsidRDefault="00FE7E50" w:rsidP="00FE7E50">
            <w:pPr>
              <w:spacing w:before="30" w:after="30"/>
              <w:jc w:val="center"/>
              <w:rPr>
                <w:rFonts w:ascii="Open Sans" w:hAnsi="Open Sans" w:cs="Open Sans"/>
                <w:sz w:val="20"/>
                <w:szCs w:val="20"/>
              </w:rPr>
            </w:pPr>
          </w:p>
        </w:tc>
        <w:tc>
          <w:tcPr>
            <w:tcW w:w="557" w:type="dxa"/>
            <w:vAlign w:val="center"/>
          </w:tcPr>
          <w:p w14:paraId="55F29D78" w14:textId="6A5DCDE2"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vAlign w:val="center"/>
          </w:tcPr>
          <w:p w14:paraId="578FFA61" w14:textId="5C5D590D" w:rsidR="00FE7E50" w:rsidRPr="007006AE" w:rsidRDefault="00FE7E50" w:rsidP="00FE7E50">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498549C2" w14:textId="77777777" w:rsidR="00FE7E50" w:rsidRPr="007006AE" w:rsidRDefault="00FE7E50" w:rsidP="00FE7E50">
            <w:pPr>
              <w:spacing w:before="30" w:after="30"/>
              <w:jc w:val="center"/>
              <w:rPr>
                <w:rFonts w:ascii="Open Sans" w:hAnsi="Open Sans" w:cs="Open Sans"/>
                <w:sz w:val="20"/>
                <w:szCs w:val="20"/>
              </w:rPr>
            </w:pPr>
          </w:p>
        </w:tc>
      </w:tr>
      <w:tr w:rsidR="008D5712" w:rsidRPr="007006AE" w14:paraId="6A91D71B" w14:textId="77777777" w:rsidTr="008D5712">
        <w:trPr>
          <w:trHeight w:val="96"/>
        </w:trPr>
        <w:tc>
          <w:tcPr>
            <w:tcW w:w="7987" w:type="dxa"/>
            <w:shd w:val="clear" w:color="auto" w:fill="F7CAAC" w:themeFill="accent2" w:themeFillTint="66"/>
            <w:vAlign w:val="center"/>
          </w:tcPr>
          <w:p w14:paraId="18C4C10A" w14:textId="73479C67" w:rsidR="008D5712" w:rsidRPr="007006AE" w:rsidRDefault="008D5712" w:rsidP="008D5712">
            <w:pPr>
              <w:spacing w:before="30" w:after="30"/>
              <w:rPr>
                <w:rFonts w:ascii="Open Sans" w:hAnsi="Open Sans" w:cs="Open Sans"/>
                <w:b/>
                <w:bCs/>
                <w:sz w:val="20"/>
                <w:szCs w:val="20"/>
              </w:rPr>
            </w:pPr>
            <w:r w:rsidRPr="007006AE">
              <w:rPr>
                <w:rFonts w:ascii="Open Sans" w:hAnsi="Open Sans" w:cs="Open Sans"/>
                <w:b/>
                <w:bCs/>
                <w:sz w:val="20"/>
                <w:szCs w:val="20"/>
              </w:rPr>
              <w:t>Qualification / Education / Training</w:t>
            </w:r>
          </w:p>
        </w:tc>
        <w:tc>
          <w:tcPr>
            <w:tcW w:w="558" w:type="dxa"/>
            <w:shd w:val="clear" w:color="auto" w:fill="F7CAAC" w:themeFill="accent2" w:themeFillTint="66"/>
            <w:vAlign w:val="center"/>
          </w:tcPr>
          <w:p w14:paraId="4F2E61A4"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E</w:t>
            </w:r>
          </w:p>
        </w:tc>
        <w:tc>
          <w:tcPr>
            <w:tcW w:w="557" w:type="dxa"/>
            <w:shd w:val="clear" w:color="auto" w:fill="F7CAAC" w:themeFill="accent2" w:themeFillTint="66"/>
            <w:vAlign w:val="center"/>
          </w:tcPr>
          <w:p w14:paraId="4164B595" w14:textId="77777777"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D</w:t>
            </w:r>
          </w:p>
        </w:tc>
        <w:tc>
          <w:tcPr>
            <w:tcW w:w="557" w:type="dxa"/>
            <w:shd w:val="clear" w:color="auto" w:fill="F7CAAC" w:themeFill="accent2" w:themeFillTint="66"/>
            <w:vAlign w:val="center"/>
          </w:tcPr>
          <w:p w14:paraId="4F96E946" w14:textId="480F7002"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A</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6B7FFB98" w14:textId="6F19AACA" w:rsidR="008D5712" w:rsidRPr="007006AE" w:rsidRDefault="008D5712" w:rsidP="008D5712">
            <w:pPr>
              <w:spacing w:before="30" w:after="30"/>
              <w:jc w:val="center"/>
              <w:rPr>
                <w:rFonts w:ascii="Open Sans" w:hAnsi="Open Sans" w:cs="Open Sans"/>
                <w:b/>
                <w:bCs/>
                <w:sz w:val="20"/>
                <w:szCs w:val="20"/>
              </w:rPr>
            </w:pPr>
            <w:r w:rsidRPr="007006AE">
              <w:rPr>
                <w:rFonts w:ascii="Open Sans" w:hAnsi="Open Sans" w:cs="Open Sans"/>
                <w:b/>
                <w:bCs/>
                <w:sz w:val="20"/>
                <w:szCs w:val="20"/>
              </w:rPr>
              <w:t>I</w:t>
            </w:r>
            <w:r w:rsidRPr="007006AE">
              <w:rPr>
                <w:rFonts w:ascii="Open Sans" w:hAnsi="Open Sans" w:cs="Open Sans"/>
                <w:b/>
                <w:bCs/>
                <w:sz w:val="18"/>
                <w:szCs w:val="18"/>
                <w:vertAlign w:val="superscript"/>
              </w:rPr>
              <w:t>*</w:t>
            </w:r>
          </w:p>
        </w:tc>
        <w:tc>
          <w:tcPr>
            <w:tcW w:w="557" w:type="dxa"/>
            <w:shd w:val="clear" w:color="auto" w:fill="F7CAAC" w:themeFill="accent2" w:themeFillTint="66"/>
            <w:vAlign w:val="center"/>
          </w:tcPr>
          <w:p w14:paraId="27E3D5E7" w14:textId="687A25FB" w:rsidR="008D5712" w:rsidRPr="007006AE" w:rsidRDefault="008D5712" w:rsidP="008D5712">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T</w:t>
            </w:r>
            <w:r w:rsidRPr="007006AE">
              <w:rPr>
                <w:rFonts w:ascii="Open Sans" w:hAnsi="Open Sans" w:cs="Open Sans"/>
                <w:b/>
                <w:bCs/>
                <w:sz w:val="18"/>
                <w:szCs w:val="18"/>
                <w:vertAlign w:val="superscript"/>
              </w:rPr>
              <w:t>*</w:t>
            </w:r>
          </w:p>
        </w:tc>
      </w:tr>
      <w:tr w:rsidR="002A71C1" w:rsidRPr="007006AE" w14:paraId="78B50182" w14:textId="77777777" w:rsidTr="008D5712">
        <w:trPr>
          <w:trHeight w:val="96"/>
        </w:trPr>
        <w:tc>
          <w:tcPr>
            <w:tcW w:w="7987" w:type="dxa"/>
          </w:tcPr>
          <w:p w14:paraId="04C72DC0" w14:textId="4B4F14E4" w:rsidR="002A71C1" w:rsidRPr="007006AE" w:rsidRDefault="00A60A67" w:rsidP="00647E2F">
            <w:pPr>
              <w:spacing w:before="30" w:after="30"/>
              <w:jc w:val="both"/>
              <w:rPr>
                <w:rFonts w:ascii="Open Sans" w:hAnsi="Open Sans" w:cs="Open Sans"/>
                <w:sz w:val="20"/>
                <w:szCs w:val="20"/>
              </w:rPr>
            </w:pPr>
            <w:r>
              <w:rPr>
                <w:rFonts w:ascii="Open Sans" w:hAnsi="Open Sans" w:cs="Open Sans"/>
                <w:sz w:val="20"/>
                <w:szCs w:val="20"/>
              </w:rPr>
              <w:t>Willingness to complete the</w:t>
            </w:r>
            <w:r w:rsidR="00F67224" w:rsidRPr="007006AE">
              <w:rPr>
                <w:rFonts w:ascii="Open Sans" w:hAnsi="Open Sans" w:cs="Open Sans"/>
                <w:sz w:val="20"/>
                <w:szCs w:val="20"/>
              </w:rPr>
              <w:t xml:space="preserve"> </w:t>
            </w:r>
            <w:r w:rsidR="00E90CD4">
              <w:rPr>
                <w:rFonts w:ascii="Open Sans" w:hAnsi="Open Sans" w:cs="Open Sans"/>
                <w:sz w:val="20"/>
                <w:szCs w:val="20"/>
              </w:rPr>
              <w:t>level 6 Transport Planner</w:t>
            </w:r>
            <w:r w:rsidR="009A115E">
              <w:rPr>
                <w:rFonts w:ascii="Open Sans" w:hAnsi="Open Sans" w:cs="Open Sans"/>
                <w:sz w:val="20"/>
                <w:szCs w:val="20"/>
              </w:rPr>
              <w:t xml:space="preserve"> </w:t>
            </w:r>
            <w:r w:rsidR="00E90CD4">
              <w:rPr>
                <w:rFonts w:ascii="Open Sans" w:hAnsi="Open Sans" w:cs="Open Sans"/>
                <w:sz w:val="20"/>
                <w:szCs w:val="20"/>
              </w:rPr>
              <w:t>degree</w:t>
            </w:r>
            <w:r w:rsidR="00F67224" w:rsidRPr="007006AE">
              <w:rPr>
                <w:rFonts w:ascii="Open Sans" w:hAnsi="Open Sans" w:cs="Open Sans"/>
                <w:sz w:val="20"/>
                <w:szCs w:val="20"/>
              </w:rPr>
              <w:t xml:space="preserve"> apprenticeship</w:t>
            </w:r>
            <w:r w:rsidR="00C84452">
              <w:rPr>
                <w:rFonts w:ascii="Open Sans" w:hAnsi="Open Sans" w:cs="Open Sans"/>
                <w:sz w:val="20"/>
                <w:szCs w:val="20"/>
              </w:rPr>
              <w:t xml:space="preserve"> via Northeastern University London </w:t>
            </w:r>
          </w:p>
        </w:tc>
        <w:tc>
          <w:tcPr>
            <w:tcW w:w="558" w:type="dxa"/>
          </w:tcPr>
          <w:p w14:paraId="6832C590" w14:textId="1572A658"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7ED20298" w14:textId="77777777" w:rsidR="002A71C1" w:rsidRPr="007006AE" w:rsidRDefault="002A71C1">
            <w:pPr>
              <w:spacing w:before="30" w:after="30"/>
              <w:jc w:val="center"/>
              <w:rPr>
                <w:rFonts w:ascii="Open Sans" w:hAnsi="Open Sans" w:cs="Open Sans"/>
                <w:sz w:val="20"/>
                <w:szCs w:val="20"/>
              </w:rPr>
            </w:pPr>
          </w:p>
        </w:tc>
        <w:tc>
          <w:tcPr>
            <w:tcW w:w="557" w:type="dxa"/>
          </w:tcPr>
          <w:p w14:paraId="59BA86E4" w14:textId="77777777" w:rsidR="002A71C1" w:rsidRPr="007006AE" w:rsidRDefault="002A71C1">
            <w:pPr>
              <w:spacing w:before="30" w:after="30"/>
              <w:jc w:val="center"/>
              <w:rPr>
                <w:rFonts w:ascii="Open Sans" w:hAnsi="Open Sans" w:cs="Open Sans"/>
                <w:sz w:val="20"/>
                <w:szCs w:val="20"/>
              </w:rPr>
            </w:pPr>
          </w:p>
        </w:tc>
        <w:tc>
          <w:tcPr>
            <w:tcW w:w="557" w:type="dxa"/>
          </w:tcPr>
          <w:p w14:paraId="63D5B477" w14:textId="77777777" w:rsidR="002A71C1" w:rsidRPr="007006AE" w:rsidRDefault="002A71C1">
            <w:pPr>
              <w:spacing w:before="30" w:after="30"/>
              <w:jc w:val="center"/>
              <w:rPr>
                <w:rFonts w:ascii="Open Sans" w:hAnsi="Open Sans" w:cs="Open Sans"/>
                <w:sz w:val="20"/>
                <w:szCs w:val="20"/>
              </w:rPr>
            </w:pPr>
          </w:p>
        </w:tc>
        <w:tc>
          <w:tcPr>
            <w:tcW w:w="557" w:type="dxa"/>
          </w:tcPr>
          <w:p w14:paraId="187918B1" w14:textId="6A6445F9" w:rsidR="002A71C1" w:rsidRPr="007006AE" w:rsidRDefault="001D5D35">
            <w:pPr>
              <w:spacing w:before="30" w:after="30"/>
              <w:jc w:val="center"/>
              <w:rPr>
                <w:rFonts w:ascii="Open Sans" w:hAnsi="Open Sans" w:cs="Open Sans"/>
                <w:sz w:val="20"/>
                <w:szCs w:val="20"/>
              </w:rPr>
            </w:pPr>
            <w:r w:rsidRPr="007006AE">
              <w:rPr>
                <w:rFonts w:ascii="Open Sans" w:hAnsi="Open Sans" w:cs="Open Sans"/>
                <w:sz w:val="20"/>
                <w:szCs w:val="20"/>
              </w:rPr>
              <w:t>x</w:t>
            </w:r>
          </w:p>
        </w:tc>
      </w:tr>
      <w:tr w:rsidR="00EA4221" w:rsidRPr="007006AE" w14:paraId="3DBF2156" w14:textId="77777777" w:rsidTr="008D5712">
        <w:trPr>
          <w:trHeight w:val="96"/>
        </w:trPr>
        <w:tc>
          <w:tcPr>
            <w:tcW w:w="7987" w:type="dxa"/>
          </w:tcPr>
          <w:p w14:paraId="267DAD38" w14:textId="2F068563" w:rsidR="00EA4221" w:rsidRPr="007006AE" w:rsidRDefault="00BE3D51" w:rsidP="00647E2F">
            <w:pPr>
              <w:spacing w:before="30" w:after="30"/>
              <w:jc w:val="both"/>
              <w:rPr>
                <w:rFonts w:ascii="Open Sans" w:hAnsi="Open Sans" w:cs="Open Sans"/>
                <w:sz w:val="20"/>
                <w:szCs w:val="20"/>
              </w:rPr>
            </w:pPr>
            <w:r w:rsidRPr="00C85D1A">
              <w:rPr>
                <w:rFonts w:ascii="Open Sans" w:hAnsi="Open Sans" w:cs="Open Sans"/>
                <w:sz w:val="20"/>
                <w:szCs w:val="20"/>
              </w:rPr>
              <w:t>Three A levels at BBB or above</w:t>
            </w:r>
            <w:r w:rsidR="00BD4A4D">
              <w:rPr>
                <w:rFonts w:ascii="Open Sans" w:hAnsi="Open Sans" w:cs="Open Sans"/>
                <w:sz w:val="20"/>
                <w:szCs w:val="20"/>
              </w:rPr>
              <w:t>,</w:t>
            </w:r>
            <w:r w:rsidR="00F3337E">
              <w:rPr>
                <w:rFonts w:ascii="Open Sans" w:hAnsi="Open Sans" w:cs="Open Sans"/>
                <w:sz w:val="20"/>
                <w:szCs w:val="20"/>
              </w:rPr>
              <w:t xml:space="preserve"> or other relevant level 3 qualification</w:t>
            </w:r>
          </w:p>
        </w:tc>
        <w:tc>
          <w:tcPr>
            <w:tcW w:w="558" w:type="dxa"/>
          </w:tcPr>
          <w:p w14:paraId="3E6B0CEB" w14:textId="56FC193E" w:rsidR="00EA4221" w:rsidRPr="007006AE" w:rsidRDefault="00F064C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2BDB6977" w14:textId="77777777" w:rsidR="00EA4221" w:rsidRPr="007006AE" w:rsidRDefault="00EA4221">
            <w:pPr>
              <w:spacing w:before="30" w:after="30"/>
              <w:jc w:val="center"/>
              <w:rPr>
                <w:rFonts w:ascii="Open Sans" w:hAnsi="Open Sans" w:cs="Open Sans"/>
                <w:sz w:val="20"/>
                <w:szCs w:val="20"/>
              </w:rPr>
            </w:pPr>
          </w:p>
        </w:tc>
        <w:tc>
          <w:tcPr>
            <w:tcW w:w="557" w:type="dxa"/>
          </w:tcPr>
          <w:p w14:paraId="1B69C8C2" w14:textId="206146DA" w:rsidR="00EA4221" w:rsidRPr="007006AE" w:rsidRDefault="00F064C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44477BBD" w14:textId="77777777" w:rsidR="00EA4221" w:rsidRPr="007006AE" w:rsidRDefault="00EA4221">
            <w:pPr>
              <w:spacing w:before="30" w:after="30"/>
              <w:jc w:val="center"/>
              <w:rPr>
                <w:rFonts w:ascii="Open Sans" w:hAnsi="Open Sans" w:cs="Open Sans"/>
                <w:sz w:val="20"/>
                <w:szCs w:val="20"/>
              </w:rPr>
            </w:pPr>
          </w:p>
        </w:tc>
        <w:tc>
          <w:tcPr>
            <w:tcW w:w="557" w:type="dxa"/>
          </w:tcPr>
          <w:p w14:paraId="0562E385" w14:textId="77777777" w:rsidR="00EA4221" w:rsidRPr="007006AE" w:rsidRDefault="00EA4221">
            <w:pPr>
              <w:spacing w:before="30" w:after="30"/>
              <w:jc w:val="center"/>
              <w:rPr>
                <w:rFonts w:ascii="Open Sans" w:hAnsi="Open Sans" w:cs="Open Sans"/>
                <w:sz w:val="20"/>
                <w:szCs w:val="20"/>
              </w:rPr>
            </w:pPr>
          </w:p>
        </w:tc>
      </w:tr>
      <w:tr w:rsidR="002A71C1" w:rsidRPr="007006AE" w14:paraId="7C3D1D83" w14:textId="77777777" w:rsidTr="008D5712">
        <w:trPr>
          <w:trHeight w:val="96"/>
        </w:trPr>
        <w:tc>
          <w:tcPr>
            <w:tcW w:w="7987" w:type="dxa"/>
          </w:tcPr>
          <w:p w14:paraId="347BEADC" w14:textId="59825D2F" w:rsidR="002A71C1" w:rsidRPr="007006AE" w:rsidRDefault="00266207" w:rsidP="00647E2F">
            <w:pPr>
              <w:spacing w:before="30" w:after="30"/>
              <w:jc w:val="both"/>
              <w:rPr>
                <w:rFonts w:ascii="Open Sans" w:hAnsi="Open Sans" w:cs="Open Sans"/>
                <w:sz w:val="20"/>
                <w:szCs w:val="20"/>
              </w:rPr>
            </w:pPr>
            <w:r w:rsidRPr="00266207">
              <w:rPr>
                <w:rFonts w:ascii="Open Sans" w:hAnsi="Open Sans" w:cs="Open Sans"/>
                <w:sz w:val="20"/>
                <w:szCs w:val="20"/>
              </w:rPr>
              <w:t>GCSEs in English</w:t>
            </w:r>
            <w:r w:rsidR="005803E1">
              <w:rPr>
                <w:rFonts w:ascii="Open Sans" w:hAnsi="Open Sans" w:cs="Open Sans"/>
                <w:sz w:val="20"/>
                <w:szCs w:val="20"/>
              </w:rPr>
              <w:t xml:space="preserve">, </w:t>
            </w:r>
            <w:r w:rsidRPr="00266207">
              <w:rPr>
                <w:rFonts w:ascii="Open Sans" w:hAnsi="Open Sans" w:cs="Open Sans"/>
                <w:sz w:val="20"/>
                <w:szCs w:val="20"/>
              </w:rPr>
              <w:t xml:space="preserve">Maths </w:t>
            </w:r>
            <w:r w:rsidR="005803E1" w:rsidRPr="00C85D1A">
              <w:rPr>
                <w:rFonts w:ascii="Open Sans" w:hAnsi="Open Sans" w:cs="Open Sans"/>
                <w:sz w:val="20"/>
                <w:szCs w:val="20"/>
              </w:rPr>
              <w:t xml:space="preserve">and IT </w:t>
            </w:r>
            <w:r w:rsidRPr="00266207">
              <w:rPr>
                <w:rFonts w:ascii="Open Sans" w:hAnsi="Open Sans" w:cs="Open Sans"/>
                <w:sz w:val="20"/>
                <w:szCs w:val="20"/>
              </w:rPr>
              <w:t>(</w:t>
            </w:r>
            <w:r w:rsidR="00BE3D51">
              <w:rPr>
                <w:rFonts w:ascii="Open Sans" w:hAnsi="Open Sans" w:cs="Open Sans"/>
                <w:sz w:val="20"/>
                <w:szCs w:val="20"/>
              </w:rPr>
              <w:t>g</w:t>
            </w:r>
            <w:r w:rsidRPr="00266207">
              <w:rPr>
                <w:rFonts w:ascii="Open Sans" w:hAnsi="Open Sans" w:cs="Open Sans"/>
                <w:sz w:val="20"/>
                <w:szCs w:val="20"/>
              </w:rPr>
              <w:t>rade 4/C or above)</w:t>
            </w:r>
          </w:p>
        </w:tc>
        <w:tc>
          <w:tcPr>
            <w:tcW w:w="558" w:type="dxa"/>
          </w:tcPr>
          <w:p w14:paraId="10EDCC92" w14:textId="7B85301C" w:rsidR="002A71C1" w:rsidRPr="007006AE" w:rsidRDefault="008C43EB">
            <w:pPr>
              <w:spacing w:before="30" w:after="30"/>
              <w:jc w:val="center"/>
              <w:rPr>
                <w:rFonts w:ascii="Open Sans" w:hAnsi="Open Sans" w:cs="Open Sans"/>
                <w:sz w:val="20"/>
                <w:szCs w:val="20"/>
              </w:rPr>
            </w:pPr>
            <w:r w:rsidRPr="007006AE">
              <w:rPr>
                <w:rFonts w:ascii="Open Sans" w:hAnsi="Open Sans" w:cs="Open Sans"/>
                <w:sz w:val="20"/>
                <w:szCs w:val="20"/>
              </w:rPr>
              <w:t>x</w:t>
            </w:r>
          </w:p>
        </w:tc>
        <w:tc>
          <w:tcPr>
            <w:tcW w:w="557" w:type="dxa"/>
          </w:tcPr>
          <w:p w14:paraId="0DCDBDEE" w14:textId="77777777" w:rsidR="002A71C1" w:rsidRPr="007006AE" w:rsidRDefault="002A71C1">
            <w:pPr>
              <w:spacing w:before="30" w:after="30"/>
              <w:jc w:val="center"/>
              <w:rPr>
                <w:rFonts w:ascii="Open Sans" w:hAnsi="Open Sans" w:cs="Open Sans"/>
                <w:sz w:val="20"/>
                <w:szCs w:val="20"/>
              </w:rPr>
            </w:pPr>
          </w:p>
        </w:tc>
        <w:tc>
          <w:tcPr>
            <w:tcW w:w="557" w:type="dxa"/>
          </w:tcPr>
          <w:p w14:paraId="28FC127A" w14:textId="4EE7DF2E" w:rsidR="002A71C1" w:rsidRPr="007006AE" w:rsidRDefault="00F064CD">
            <w:pPr>
              <w:spacing w:before="30" w:after="30"/>
              <w:jc w:val="center"/>
              <w:rPr>
                <w:rFonts w:ascii="Open Sans" w:hAnsi="Open Sans" w:cs="Open Sans"/>
                <w:sz w:val="20"/>
                <w:szCs w:val="20"/>
              </w:rPr>
            </w:pPr>
            <w:r>
              <w:rPr>
                <w:rFonts w:ascii="Open Sans" w:hAnsi="Open Sans" w:cs="Open Sans"/>
                <w:sz w:val="20"/>
                <w:szCs w:val="20"/>
              </w:rPr>
              <w:t>x</w:t>
            </w:r>
          </w:p>
        </w:tc>
        <w:tc>
          <w:tcPr>
            <w:tcW w:w="557" w:type="dxa"/>
          </w:tcPr>
          <w:p w14:paraId="695DA2F1" w14:textId="77777777" w:rsidR="002A71C1" w:rsidRPr="007006AE" w:rsidRDefault="002A71C1">
            <w:pPr>
              <w:spacing w:before="30" w:after="30"/>
              <w:jc w:val="center"/>
              <w:rPr>
                <w:rFonts w:ascii="Open Sans" w:hAnsi="Open Sans" w:cs="Open Sans"/>
                <w:sz w:val="20"/>
                <w:szCs w:val="20"/>
              </w:rPr>
            </w:pPr>
          </w:p>
        </w:tc>
        <w:tc>
          <w:tcPr>
            <w:tcW w:w="557" w:type="dxa"/>
          </w:tcPr>
          <w:p w14:paraId="4840E279" w14:textId="77777777" w:rsidR="002A71C1" w:rsidRPr="007006AE" w:rsidRDefault="002A71C1">
            <w:pPr>
              <w:spacing w:before="30" w:after="30"/>
              <w:jc w:val="center"/>
              <w:rPr>
                <w:rFonts w:ascii="Open Sans" w:hAnsi="Open Sans" w:cs="Open Sans"/>
                <w:sz w:val="20"/>
                <w:szCs w:val="20"/>
              </w:rPr>
            </w:pPr>
          </w:p>
        </w:tc>
      </w:tr>
    </w:tbl>
    <w:p w14:paraId="0C2DBB72" w14:textId="77777777" w:rsidR="002A71C1" w:rsidRPr="007006AE" w:rsidRDefault="002A71C1" w:rsidP="00B13BFC">
      <w:pPr>
        <w:spacing w:after="0"/>
        <w:rPr>
          <w:rFonts w:ascii="Open Sans" w:hAnsi="Open Sans" w:cs="Open Sans"/>
          <w:sz w:val="6"/>
          <w:szCs w:val="6"/>
        </w:rPr>
      </w:pPr>
    </w:p>
    <w:p w14:paraId="7B8886B1" w14:textId="5EFCE067" w:rsidR="00E63529" w:rsidRPr="007006AE" w:rsidRDefault="008D5712" w:rsidP="008D5712">
      <w:pPr>
        <w:spacing w:after="0"/>
        <w:jc w:val="right"/>
        <w:rPr>
          <w:rFonts w:ascii="Open Sans" w:hAnsi="Open Sans" w:cs="Open Sans"/>
          <w:sz w:val="16"/>
          <w:szCs w:val="16"/>
        </w:rPr>
      </w:pPr>
      <w:r w:rsidRPr="007006AE">
        <w:rPr>
          <w:rFonts w:ascii="Open Sans" w:hAnsi="Open Sans" w:cs="Open Sans"/>
          <w:b/>
          <w:bCs/>
          <w:sz w:val="16"/>
          <w:szCs w:val="16"/>
        </w:rPr>
        <w:t>*</w:t>
      </w:r>
      <w:r w:rsidR="00B13BFC" w:rsidRPr="007006AE">
        <w:rPr>
          <w:rFonts w:ascii="Open Sans" w:hAnsi="Open Sans" w:cs="Open Sans"/>
          <w:b/>
          <w:bCs/>
          <w:sz w:val="16"/>
          <w:szCs w:val="16"/>
        </w:rPr>
        <w:t>Key</w:t>
      </w:r>
      <w:r w:rsidR="002A71C1" w:rsidRPr="007006AE">
        <w:rPr>
          <w:rFonts w:ascii="Open Sans" w:hAnsi="Open Sans" w:cs="Open Sans"/>
          <w:b/>
          <w:bCs/>
          <w:sz w:val="16"/>
          <w:szCs w:val="16"/>
        </w:rPr>
        <w:t xml:space="preserve">: </w:t>
      </w:r>
      <w:r w:rsidR="00B13BFC" w:rsidRPr="007006AE">
        <w:rPr>
          <w:rFonts w:ascii="Open Sans" w:hAnsi="Open Sans" w:cs="Open Sans"/>
          <w:b/>
          <w:bCs/>
          <w:sz w:val="16"/>
          <w:szCs w:val="16"/>
        </w:rPr>
        <w:t xml:space="preserve">A </w:t>
      </w:r>
      <w:r w:rsidR="00B13BFC" w:rsidRPr="007006AE">
        <w:rPr>
          <w:rFonts w:ascii="Open Sans" w:hAnsi="Open Sans" w:cs="Open Sans"/>
          <w:sz w:val="16"/>
          <w:szCs w:val="16"/>
        </w:rPr>
        <w:t>= Application,</w:t>
      </w:r>
      <w:r w:rsidR="00B13BFC" w:rsidRPr="007006AE">
        <w:rPr>
          <w:rFonts w:ascii="Open Sans" w:hAnsi="Open Sans" w:cs="Open Sans"/>
          <w:b/>
          <w:bCs/>
          <w:sz w:val="16"/>
          <w:szCs w:val="16"/>
        </w:rPr>
        <w:t xml:space="preserve"> </w:t>
      </w:r>
      <w:r w:rsidR="002A71C1" w:rsidRPr="007006AE">
        <w:rPr>
          <w:rFonts w:ascii="Open Sans" w:hAnsi="Open Sans" w:cs="Open Sans"/>
          <w:b/>
          <w:bCs/>
          <w:sz w:val="16"/>
          <w:szCs w:val="16"/>
        </w:rPr>
        <w:t>I</w:t>
      </w:r>
      <w:r w:rsidR="00B13BFC" w:rsidRPr="007006AE">
        <w:rPr>
          <w:rFonts w:ascii="Open Sans" w:hAnsi="Open Sans" w:cs="Open Sans"/>
          <w:sz w:val="16"/>
          <w:szCs w:val="16"/>
        </w:rPr>
        <w:t xml:space="preserve"> =</w:t>
      </w:r>
      <w:r w:rsidR="00B13BFC" w:rsidRPr="007006AE">
        <w:rPr>
          <w:rFonts w:ascii="Open Sans" w:hAnsi="Open Sans" w:cs="Open Sans"/>
          <w:b/>
          <w:bCs/>
          <w:sz w:val="16"/>
          <w:szCs w:val="16"/>
        </w:rPr>
        <w:t xml:space="preserve"> </w:t>
      </w:r>
      <w:r w:rsidR="00B13BFC" w:rsidRPr="007006AE">
        <w:rPr>
          <w:rFonts w:ascii="Open Sans" w:hAnsi="Open Sans" w:cs="Open Sans"/>
          <w:sz w:val="16"/>
          <w:szCs w:val="16"/>
        </w:rPr>
        <w:t>Interview,</w:t>
      </w:r>
      <w:r w:rsidR="00B13BFC" w:rsidRPr="007006AE">
        <w:rPr>
          <w:rFonts w:ascii="Open Sans" w:hAnsi="Open Sans" w:cs="Open Sans"/>
          <w:b/>
          <w:bCs/>
          <w:sz w:val="16"/>
          <w:szCs w:val="16"/>
        </w:rPr>
        <w:t xml:space="preserve"> T </w:t>
      </w:r>
      <w:r w:rsidR="00B13BFC" w:rsidRPr="007006AE">
        <w:rPr>
          <w:rFonts w:ascii="Open Sans" w:hAnsi="Open Sans" w:cs="Open Sans"/>
          <w:sz w:val="16"/>
          <w:szCs w:val="16"/>
        </w:rPr>
        <w:t>= Testing/Assessment</w:t>
      </w:r>
    </w:p>
    <w:p w14:paraId="0028EA87" w14:textId="77777777" w:rsidR="002A71C1" w:rsidRPr="007006AE" w:rsidRDefault="002A71C1" w:rsidP="00B13BFC">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1"/>
        <w:gridCol w:w="8071"/>
      </w:tblGrid>
      <w:tr w:rsidR="00085D20" w:rsidRPr="007006AE" w14:paraId="1C539B3A" w14:textId="77777777" w:rsidTr="00205133">
        <w:trPr>
          <w:trHeight w:val="397"/>
          <w:jc w:val="center"/>
        </w:trPr>
        <w:tc>
          <w:tcPr>
            <w:tcW w:w="10762" w:type="dxa"/>
            <w:gridSpan w:val="2"/>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047043" w14:textId="2C54A0C7" w:rsidR="00085D20" w:rsidRPr="007006AE" w:rsidRDefault="00085D2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Core Expectations</w:t>
            </w:r>
          </w:p>
        </w:tc>
      </w:tr>
      <w:tr w:rsidR="00085D20" w:rsidRPr="007006AE" w14:paraId="3CFDDEF0"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Borders>
              <w:top w:val="single" w:sz="2" w:space="0" w:color="404040" w:themeColor="text1" w:themeTint="BF"/>
            </w:tcBorders>
          </w:tcPr>
          <w:p w14:paraId="3A06BCB7" w14:textId="01211091"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Health</w:t>
            </w:r>
            <w:r w:rsidR="006F0EF1" w:rsidRPr="007006AE">
              <w:rPr>
                <w:rFonts w:ascii="Open Sans" w:hAnsi="Open Sans" w:cs="Open Sans"/>
                <w:b/>
                <w:bCs/>
                <w:sz w:val="20"/>
                <w:szCs w:val="20"/>
              </w:rPr>
              <w:t xml:space="preserve">, </w:t>
            </w:r>
            <w:r w:rsidRPr="007006AE">
              <w:rPr>
                <w:rFonts w:ascii="Open Sans" w:hAnsi="Open Sans" w:cs="Open Sans"/>
                <w:b/>
                <w:bCs/>
                <w:sz w:val="20"/>
                <w:szCs w:val="20"/>
              </w:rPr>
              <w:t>Safety</w:t>
            </w:r>
            <w:r w:rsidR="00BB20CD" w:rsidRPr="007006AE">
              <w:rPr>
                <w:rFonts w:ascii="Open Sans" w:hAnsi="Open Sans" w:cs="Open Sans"/>
                <w:b/>
                <w:bCs/>
                <w:sz w:val="20"/>
                <w:szCs w:val="20"/>
              </w:rPr>
              <w:t xml:space="preserve"> &amp;</w:t>
            </w:r>
            <w:r w:rsidR="006F0EF1" w:rsidRPr="007006AE">
              <w:rPr>
                <w:rFonts w:ascii="Open Sans" w:hAnsi="Open Sans" w:cs="Open Sans"/>
                <w:b/>
                <w:bCs/>
                <w:sz w:val="20"/>
                <w:szCs w:val="20"/>
              </w:rPr>
              <w:t xml:space="preserve"> Wellbeing</w:t>
            </w:r>
          </w:p>
        </w:tc>
        <w:tc>
          <w:tcPr>
            <w:tcW w:w="8071" w:type="dxa"/>
            <w:tcBorders>
              <w:top w:val="single" w:sz="2" w:space="0" w:color="404040" w:themeColor="text1" w:themeTint="BF"/>
            </w:tcBorders>
          </w:tcPr>
          <w:p w14:paraId="2F82838F" w14:textId="07E3387E" w:rsidR="00085D20" w:rsidRPr="007006AE" w:rsidRDefault="00FF13CC" w:rsidP="00FF13CC">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All employees have a duty to take reasonable care for the </w:t>
            </w:r>
            <w:r w:rsidR="00413B7F" w:rsidRPr="007006AE">
              <w:rPr>
                <w:rFonts w:ascii="Open Sans" w:hAnsi="Open Sans" w:cs="Open Sans"/>
                <w:sz w:val="20"/>
                <w:szCs w:val="20"/>
              </w:rPr>
              <w:t>health, safety</w:t>
            </w:r>
            <w:r w:rsidR="008F35A9" w:rsidRPr="007006AE">
              <w:rPr>
                <w:rFonts w:ascii="Open Sans" w:hAnsi="Open Sans" w:cs="Open Sans"/>
                <w:sz w:val="20"/>
                <w:szCs w:val="20"/>
              </w:rPr>
              <w:t>, and wellbeing</w:t>
            </w:r>
            <w:r w:rsidRPr="007006AE">
              <w:rPr>
                <w:rFonts w:ascii="Open Sans" w:hAnsi="Open Sans" w:cs="Open Sans"/>
                <w:sz w:val="20"/>
                <w:szCs w:val="20"/>
              </w:rPr>
              <w:t xml:space="preserve"> of themselves and of other persons who may be affected by their acts or omissions at work; and co-operate with their employer so far as is necessary to enable it to successfully discharge its own responsibilities in relation to health</w:t>
            </w:r>
            <w:r w:rsidR="008F35A9" w:rsidRPr="007006AE">
              <w:rPr>
                <w:rFonts w:ascii="Open Sans" w:hAnsi="Open Sans" w:cs="Open Sans"/>
                <w:sz w:val="20"/>
                <w:szCs w:val="20"/>
              </w:rPr>
              <w:t xml:space="preserve">, </w:t>
            </w:r>
            <w:r w:rsidRPr="007006AE">
              <w:rPr>
                <w:rFonts w:ascii="Open Sans" w:hAnsi="Open Sans" w:cs="Open Sans"/>
                <w:sz w:val="20"/>
                <w:szCs w:val="20"/>
              </w:rPr>
              <w:t>safety</w:t>
            </w:r>
            <w:r w:rsidR="008F35A9" w:rsidRPr="007006AE">
              <w:rPr>
                <w:rFonts w:ascii="Open Sans" w:hAnsi="Open Sans" w:cs="Open Sans"/>
                <w:sz w:val="20"/>
                <w:szCs w:val="20"/>
              </w:rPr>
              <w:t>, and wellbeing</w:t>
            </w:r>
            <w:r w:rsidRPr="007006AE">
              <w:rPr>
                <w:rFonts w:ascii="Open Sans" w:hAnsi="Open Sans" w:cs="Open Sans"/>
                <w:sz w:val="20"/>
                <w:szCs w:val="20"/>
              </w:rPr>
              <w:t>.</w:t>
            </w:r>
          </w:p>
        </w:tc>
      </w:tr>
      <w:tr w:rsidR="00085D20" w:rsidRPr="007006AE" w14:paraId="7C47060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725E7CCB" w14:textId="5FE563CA" w:rsidR="00085D20" w:rsidRPr="007006AE" w:rsidRDefault="00FA035D">
            <w:pPr>
              <w:spacing w:before="30" w:after="30" w:line="259" w:lineRule="auto"/>
              <w:rPr>
                <w:rFonts w:ascii="Open Sans" w:hAnsi="Open Sans" w:cs="Open Sans"/>
                <w:b/>
                <w:bCs/>
                <w:sz w:val="20"/>
                <w:szCs w:val="20"/>
              </w:rPr>
            </w:pPr>
            <w:r w:rsidRPr="007006AE">
              <w:rPr>
                <w:rFonts w:ascii="Open Sans" w:hAnsi="Open Sans" w:cs="Open Sans"/>
                <w:b/>
                <w:bCs/>
                <w:sz w:val="20"/>
                <w:szCs w:val="20"/>
              </w:rPr>
              <w:t>Equality &amp; Diversity</w:t>
            </w:r>
          </w:p>
        </w:tc>
        <w:tc>
          <w:tcPr>
            <w:tcW w:w="8071" w:type="dxa"/>
          </w:tcPr>
          <w:p w14:paraId="2DE66F42" w14:textId="69E13866"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Promote and champion equality and diversity in all aspects of the role.</w:t>
            </w:r>
          </w:p>
        </w:tc>
      </w:tr>
      <w:tr w:rsidR="00085D20" w:rsidRPr="007006AE" w14:paraId="160F7A3A"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4BBF0638" w14:textId="6C379E39"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 xml:space="preserve">Learning </w:t>
            </w:r>
            <w:r w:rsidR="00BB20CD" w:rsidRPr="007006AE">
              <w:rPr>
                <w:rFonts w:ascii="Open Sans" w:hAnsi="Open Sans" w:cs="Open Sans"/>
                <w:b/>
                <w:bCs/>
                <w:sz w:val="20"/>
                <w:szCs w:val="20"/>
              </w:rPr>
              <w:t>&amp; Development</w:t>
            </w:r>
          </w:p>
        </w:tc>
        <w:tc>
          <w:tcPr>
            <w:tcW w:w="8071" w:type="dxa"/>
          </w:tcPr>
          <w:p w14:paraId="7A5E7DDD" w14:textId="3F5C7F50"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 xml:space="preserve">Participate in and take responsibility of any learning and development required to carry out this role effectively.  </w:t>
            </w:r>
          </w:p>
        </w:tc>
      </w:tr>
      <w:tr w:rsidR="00085D20" w:rsidRPr="007006AE" w14:paraId="0324E916"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6AD0CF1F" w14:textId="6F6E60CD"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Performance Management</w:t>
            </w:r>
          </w:p>
        </w:tc>
        <w:tc>
          <w:tcPr>
            <w:tcW w:w="8071" w:type="dxa"/>
          </w:tcPr>
          <w:p w14:paraId="67A6C01C" w14:textId="15AC4E32" w:rsidR="00085D20" w:rsidRPr="007006AE" w:rsidRDefault="00C43053">
            <w:pPr>
              <w:spacing w:before="30" w:after="30" w:line="259" w:lineRule="auto"/>
              <w:rPr>
                <w:rFonts w:ascii="Open Sans" w:hAnsi="Open Sans" w:cs="Open Sans"/>
                <w:sz w:val="20"/>
                <w:szCs w:val="20"/>
              </w:rPr>
            </w:pPr>
            <w:r w:rsidRPr="007006AE">
              <w:rPr>
                <w:rFonts w:ascii="Open Sans" w:hAnsi="Open Sans" w:cs="Open Sans"/>
                <w:sz w:val="20"/>
                <w:szCs w:val="20"/>
              </w:rPr>
              <w:t>Actively engage in the performance management process and take responsibility for managing performance outcomes.</w:t>
            </w:r>
          </w:p>
        </w:tc>
      </w:tr>
      <w:tr w:rsidR="00085D20" w:rsidRPr="007006AE" w14:paraId="6F6A3555"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3A0EAE95" w14:textId="7FFF4AF8" w:rsidR="00085D20" w:rsidRPr="007006AE" w:rsidRDefault="005268F0">
            <w:pPr>
              <w:spacing w:before="30" w:after="30" w:line="259" w:lineRule="auto"/>
              <w:rPr>
                <w:rFonts w:ascii="Open Sans" w:hAnsi="Open Sans" w:cs="Open Sans"/>
                <w:b/>
                <w:bCs/>
                <w:sz w:val="20"/>
                <w:szCs w:val="20"/>
              </w:rPr>
            </w:pPr>
            <w:r w:rsidRPr="007006AE">
              <w:rPr>
                <w:rFonts w:ascii="Open Sans" w:hAnsi="Open Sans" w:cs="Open Sans"/>
                <w:b/>
                <w:bCs/>
                <w:sz w:val="20"/>
                <w:szCs w:val="20"/>
              </w:rPr>
              <w:t>GDPR</w:t>
            </w:r>
          </w:p>
        </w:tc>
        <w:tc>
          <w:tcPr>
            <w:tcW w:w="8071" w:type="dxa"/>
          </w:tcPr>
          <w:p w14:paraId="604C6FCF" w14:textId="2BD0BB6F" w:rsidR="00085D20" w:rsidRPr="007006AE" w:rsidRDefault="00C43053" w:rsidP="00C43053">
            <w:pPr>
              <w:spacing w:before="30" w:after="30" w:line="259" w:lineRule="auto"/>
              <w:jc w:val="both"/>
              <w:rPr>
                <w:rFonts w:ascii="Open Sans" w:hAnsi="Open Sans" w:cs="Open Sans"/>
                <w:sz w:val="20"/>
                <w:szCs w:val="20"/>
              </w:rPr>
            </w:pPr>
            <w:r w:rsidRPr="007006AE">
              <w:rPr>
                <w:rFonts w:ascii="Open Sans" w:hAnsi="Open Sans" w:cs="Open Sans"/>
                <w:sz w:val="20"/>
                <w:szCs w:val="20"/>
              </w:rPr>
              <w:t>Ensure the reasonable and proportionate protection, processing, sharing, and storing of WMCA information in accordance with the relevant legislation, corporate policies, and in the best interests of the data subjects (Data Protection/GDPR), the WMCA, our partners, and the West Midlands, in all aspects of the role.</w:t>
            </w:r>
          </w:p>
        </w:tc>
      </w:tr>
      <w:tr w:rsidR="006763E5" w:rsidRPr="007006AE" w14:paraId="21D9B79F"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2006A7A3" w14:textId="34B81575" w:rsidR="006763E5" w:rsidRPr="007006AE" w:rsidRDefault="006763E5">
            <w:pPr>
              <w:spacing w:before="30" w:after="30"/>
              <w:rPr>
                <w:rFonts w:ascii="Open Sans" w:hAnsi="Open Sans" w:cs="Open Sans"/>
                <w:b/>
                <w:bCs/>
                <w:sz w:val="20"/>
                <w:szCs w:val="20"/>
              </w:rPr>
            </w:pPr>
            <w:r w:rsidRPr="007006AE">
              <w:rPr>
                <w:rFonts w:ascii="Open Sans" w:hAnsi="Open Sans" w:cs="Open Sans"/>
                <w:b/>
                <w:bCs/>
                <w:sz w:val="20"/>
                <w:szCs w:val="20"/>
              </w:rPr>
              <w:t xml:space="preserve">Adherence to Policies </w:t>
            </w:r>
          </w:p>
        </w:tc>
        <w:tc>
          <w:tcPr>
            <w:tcW w:w="8071" w:type="dxa"/>
          </w:tcPr>
          <w:p w14:paraId="3A59CB51" w14:textId="5D1CA2B4" w:rsidR="006763E5" w:rsidRPr="007006AE" w:rsidRDefault="00E142F3" w:rsidP="002E1DC8">
            <w:pPr>
              <w:spacing w:before="30" w:after="30"/>
              <w:jc w:val="both"/>
              <w:rPr>
                <w:rFonts w:ascii="Open Sans" w:hAnsi="Open Sans" w:cs="Open Sans"/>
                <w:sz w:val="20"/>
                <w:szCs w:val="20"/>
              </w:rPr>
            </w:pPr>
            <w:r w:rsidRPr="007006AE">
              <w:rPr>
                <w:rFonts w:ascii="Open Sans" w:hAnsi="Open Sans" w:cs="Open Sans"/>
                <w:sz w:val="20"/>
                <w:szCs w:val="20"/>
              </w:rPr>
              <w:t>B</w:t>
            </w:r>
            <w:r w:rsidR="00EA6C5A" w:rsidRPr="007006AE">
              <w:rPr>
                <w:rFonts w:ascii="Open Sans" w:hAnsi="Open Sans" w:cs="Open Sans"/>
                <w:sz w:val="20"/>
                <w:szCs w:val="20"/>
              </w:rPr>
              <w:t>e aware of and</w:t>
            </w:r>
            <w:r w:rsidR="00E27FC6" w:rsidRPr="007006AE">
              <w:rPr>
                <w:rFonts w:ascii="Open Sans" w:hAnsi="Open Sans" w:cs="Open Sans"/>
                <w:sz w:val="20"/>
                <w:szCs w:val="20"/>
              </w:rPr>
              <w:t xml:space="preserve"> comply with all </w:t>
            </w:r>
            <w:r w:rsidR="002E1DC8" w:rsidRPr="007006AE">
              <w:rPr>
                <w:rFonts w:ascii="Open Sans" w:hAnsi="Open Sans" w:cs="Open Sans"/>
                <w:sz w:val="20"/>
                <w:szCs w:val="20"/>
              </w:rPr>
              <w:t xml:space="preserve">organisation </w:t>
            </w:r>
            <w:r w:rsidR="00E27FC6" w:rsidRPr="007006AE">
              <w:rPr>
                <w:rFonts w:ascii="Open Sans" w:hAnsi="Open Sans" w:cs="Open Sans"/>
                <w:sz w:val="20"/>
                <w:szCs w:val="20"/>
              </w:rPr>
              <w:t>policies</w:t>
            </w:r>
            <w:r w:rsidR="00C467CB" w:rsidRPr="007006AE">
              <w:rPr>
                <w:rFonts w:ascii="Open Sans" w:hAnsi="Open Sans" w:cs="Open Sans"/>
                <w:sz w:val="20"/>
                <w:szCs w:val="20"/>
              </w:rPr>
              <w:t>.</w:t>
            </w:r>
          </w:p>
        </w:tc>
      </w:tr>
      <w:tr w:rsidR="00775F7E" w:rsidRPr="007006AE" w14:paraId="3D11D7B7" w14:textId="77777777" w:rsidTr="00E142F3">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1" w:type="dxa"/>
          </w:tcPr>
          <w:p w14:paraId="58AF83B0" w14:textId="36BEA0F6" w:rsidR="00775F7E" w:rsidRPr="007006AE" w:rsidRDefault="00775F7E">
            <w:pPr>
              <w:spacing w:before="30" w:after="30"/>
              <w:rPr>
                <w:rFonts w:ascii="Open Sans" w:hAnsi="Open Sans" w:cs="Open Sans"/>
                <w:b/>
                <w:bCs/>
                <w:sz w:val="20"/>
                <w:szCs w:val="20"/>
              </w:rPr>
            </w:pPr>
            <w:r w:rsidRPr="007006AE">
              <w:rPr>
                <w:rFonts w:ascii="Open Sans" w:hAnsi="Open Sans" w:cs="Open Sans"/>
                <w:b/>
                <w:bCs/>
                <w:sz w:val="20"/>
                <w:szCs w:val="20"/>
              </w:rPr>
              <w:t>Other</w:t>
            </w:r>
          </w:p>
        </w:tc>
        <w:tc>
          <w:tcPr>
            <w:tcW w:w="8071" w:type="dxa"/>
          </w:tcPr>
          <w:p w14:paraId="605BCE9A" w14:textId="03D89137" w:rsidR="00775F7E" w:rsidRPr="007006AE" w:rsidRDefault="00775F7E" w:rsidP="00C43053">
            <w:pPr>
              <w:spacing w:before="30" w:after="30"/>
              <w:jc w:val="both"/>
              <w:rPr>
                <w:rFonts w:ascii="Open Sans" w:hAnsi="Open Sans" w:cs="Open Sans"/>
                <w:sz w:val="20"/>
                <w:szCs w:val="20"/>
              </w:rPr>
            </w:pPr>
            <w:r w:rsidRPr="007006AE">
              <w:rPr>
                <w:rFonts w:ascii="Open Sans" w:hAnsi="Open Sans" w:cs="Open Sans"/>
                <w:sz w:val="20"/>
                <w:szCs w:val="20"/>
              </w:rPr>
              <w:t>There may be a requirement to work outside normal office hours on occasion</w:t>
            </w:r>
            <w:r w:rsidR="00787D5F" w:rsidRPr="007006AE">
              <w:rPr>
                <w:rFonts w:ascii="Open Sans" w:hAnsi="Open Sans" w:cs="Open Sans"/>
                <w:sz w:val="20"/>
                <w:szCs w:val="20"/>
              </w:rPr>
              <w:t xml:space="preserve">, </w:t>
            </w:r>
            <w:r w:rsidRPr="007006AE">
              <w:rPr>
                <w:rFonts w:ascii="Open Sans" w:hAnsi="Open Sans" w:cs="Open Sans"/>
                <w:sz w:val="20"/>
                <w:szCs w:val="20"/>
              </w:rPr>
              <w:t>including a requirement to work within stakeholder and partner offices within the WMCA constituent area on a regular basis.</w:t>
            </w:r>
          </w:p>
        </w:tc>
      </w:tr>
    </w:tbl>
    <w:p w14:paraId="5B58C852" w14:textId="5A572EDF" w:rsidR="00ED0958" w:rsidRPr="007006AE" w:rsidRDefault="00775F7E" w:rsidP="00E65379">
      <w:pPr>
        <w:spacing w:after="0"/>
        <w:rPr>
          <w:rFonts w:ascii="Open Sans" w:hAnsi="Open Sans" w:cs="Open Sans"/>
          <w:b/>
          <w:bCs/>
          <w:sz w:val="16"/>
          <w:szCs w:val="16"/>
        </w:rPr>
      </w:pPr>
      <w:r w:rsidRPr="007006AE">
        <w:rPr>
          <w:rFonts w:ascii="Open Sans" w:hAnsi="Open Sans" w:cs="Open Sans"/>
          <w:b/>
          <w:bCs/>
          <w:sz w:val="16"/>
          <w:szCs w:val="16"/>
        </w:rPr>
        <w:tab/>
      </w:r>
    </w:p>
    <w:tbl>
      <w:tblPr>
        <w:tblStyle w:val="TableGrid"/>
        <w:tblW w:w="0" w:type="auto"/>
        <w:jc w:val="center"/>
        <w:tbl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insideH w:val="single" w:sz="2" w:space="0" w:color="404040" w:themeColor="text1" w:themeTint="BF"/>
          <w:insideV w:val="single" w:sz="2" w:space="0" w:color="404040" w:themeColor="text1" w:themeTint="BF"/>
        </w:tblBorders>
        <w:shd w:val="clear" w:color="auto" w:fill="F7CAAC" w:themeFill="accent2" w:themeFillTint="66"/>
        <w:tblLook w:val="04A0" w:firstRow="1" w:lastRow="0" w:firstColumn="1" w:lastColumn="0" w:noHBand="0" w:noVBand="1"/>
      </w:tblPr>
      <w:tblGrid>
        <w:gridCol w:w="2124"/>
        <w:gridCol w:w="2835"/>
        <w:gridCol w:w="5803"/>
      </w:tblGrid>
      <w:tr w:rsidR="004D1BDF" w:rsidRPr="007006AE" w14:paraId="18EBFF20" w14:textId="77777777" w:rsidTr="00205133">
        <w:trPr>
          <w:trHeight w:val="397"/>
          <w:jc w:val="center"/>
        </w:trPr>
        <w:tc>
          <w:tcPr>
            <w:tcW w:w="10762" w:type="dxa"/>
            <w:gridSpan w:val="3"/>
            <w:shd w:val="clear" w:color="auto" w:fill="F7CAAC" w:themeFill="accent2" w:themeFillTint="66"/>
            <w:vAlign w:val="center"/>
          </w:tcPr>
          <w:p w14:paraId="503B95BB" w14:textId="32B81DAB" w:rsidR="004D1BDF" w:rsidRPr="007006AE" w:rsidRDefault="004D1BDF"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lastRenderedPageBreak/>
              <w:t>Values</w:t>
            </w:r>
          </w:p>
        </w:tc>
      </w:tr>
      <w:tr w:rsidR="004D1BDF" w:rsidRPr="007006AE" w14:paraId="673E183A" w14:textId="77777777" w:rsidTr="00ED0958">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416"/>
        </w:trPr>
        <w:tc>
          <w:tcPr>
            <w:tcW w:w="10762" w:type="dxa"/>
            <w:gridSpan w:val="3"/>
          </w:tcPr>
          <w:p w14:paraId="56070B01" w14:textId="697A465B" w:rsidR="00ED0958" w:rsidRPr="007006AE" w:rsidRDefault="00C06575" w:rsidP="003546E7">
            <w:pPr>
              <w:spacing w:before="30" w:after="30" w:line="259" w:lineRule="auto"/>
              <w:jc w:val="both"/>
              <w:rPr>
                <w:rFonts w:ascii="Open Sans" w:hAnsi="Open Sans" w:cs="Open Sans"/>
                <w:b/>
                <w:bCs/>
                <w:sz w:val="20"/>
                <w:szCs w:val="20"/>
              </w:rPr>
            </w:pPr>
            <w:r w:rsidRPr="007006AE">
              <w:rPr>
                <w:rFonts w:ascii="Open Sans" w:hAnsi="Open Sans" w:cs="Open Sans"/>
                <w:sz w:val="20"/>
                <w:szCs w:val="20"/>
              </w:rPr>
              <w:t>Our culture is underpinned by what we do and how we do it. Our behaviours outline the ways we need to work to deliver success, become truly inclusive, and make the organisation somewhere where everyone can give their best contribution.</w:t>
            </w:r>
          </w:p>
        </w:tc>
      </w:tr>
      <w:tr w:rsidR="003546E7" w:rsidRPr="007006AE" w14:paraId="2EA95B2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Align w:val="center"/>
          </w:tcPr>
          <w:p w14:paraId="328DDC4E" w14:textId="2A56F5A8"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Value</w:t>
            </w:r>
          </w:p>
        </w:tc>
        <w:tc>
          <w:tcPr>
            <w:tcW w:w="2835" w:type="dxa"/>
            <w:vAlign w:val="center"/>
          </w:tcPr>
          <w:p w14:paraId="074958F5" w14:textId="1960BBF2" w:rsidR="003546E7" w:rsidRPr="007006AE" w:rsidRDefault="003546E7" w:rsidP="00430170">
            <w:pPr>
              <w:spacing w:before="30" w:after="30"/>
              <w:rPr>
                <w:rFonts w:ascii="Open Sans" w:hAnsi="Open Sans" w:cs="Open Sans"/>
                <w:b/>
                <w:bCs/>
                <w:sz w:val="20"/>
                <w:szCs w:val="20"/>
              </w:rPr>
            </w:pPr>
            <w:r w:rsidRPr="007006AE">
              <w:rPr>
                <w:rFonts w:ascii="Open Sans" w:hAnsi="Open Sans" w:cs="Open Sans"/>
                <w:b/>
                <w:bCs/>
                <w:sz w:val="20"/>
                <w:szCs w:val="20"/>
              </w:rPr>
              <w:t>Com</w:t>
            </w:r>
            <w:r w:rsidR="00430170" w:rsidRPr="007006AE">
              <w:rPr>
                <w:rFonts w:ascii="Open Sans" w:hAnsi="Open Sans" w:cs="Open Sans"/>
                <w:b/>
                <w:bCs/>
                <w:sz w:val="20"/>
                <w:szCs w:val="20"/>
              </w:rPr>
              <w:t>petency</w:t>
            </w:r>
          </w:p>
        </w:tc>
        <w:tc>
          <w:tcPr>
            <w:tcW w:w="5803" w:type="dxa"/>
            <w:vAlign w:val="center"/>
          </w:tcPr>
          <w:p w14:paraId="20AD2D23" w14:textId="01F13FAA" w:rsidR="003546E7" w:rsidRPr="007006AE" w:rsidRDefault="00430170" w:rsidP="00430170">
            <w:pPr>
              <w:spacing w:before="30" w:after="30"/>
              <w:rPr>
                <w:rFonts w:ascii="Open Sans" w:hAnsi="Open Sans" w:cs="Open Sans"/>
                <w:b/>
                <w:bCs/>
                <w:sz w:val="20"/>
                <w:szCs w:val="20"/>
              </w:rPr>
            </w:pPr>
            <w:r w:rsidRPr="007006AE">
              <w:rPr>
                <w:rFonts w:ascii="Open Sans" w:hAnsi="Open Sans" w:cs="Open Sans"/>
                <w:b/>
                <w:bCs/>
                <w:sz w:val="20"/>
                <w:szCs w:val="20"/>
              </w:rPr>
              <w:t>Behaviour</w:t>
            </w:r>
          </w:p>
        </w:tc>
      </w:tr>
      <w:tr w:rsidR="00805D68" w:rsidRPr="007006AE" w14:paraId="76034E20"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9111426" w14:textId="2474F7CC"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Collaborative</w:t>
            </w:r>
          </w:p>
        </w:tc>
        <w:tc>
          <w:tcPr>
            <w:tcW w:w="2835" w:type="dxa"/>
            <w:vAlign w:val="center"/>
          </w:tcPr>
          <w:p w14:paraId="6F3EBB56" w14:textId="12D7C1DA"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 xml:space="preserve">Team Focused </w:t>
            </w:r>
          </w:p>
        </w:tc>
        <w:tc>
          <w:tcPr>
            <w:tcW w:w="5803" w:type="dxa"/>
            <w:vAlign w:val="center"/>
          </w:tcPr>
          <w:p w14:paraId="54A5C1A9" w14:textId="30B2E86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Works as part of team, managing and leading.</w:t>
            </w:r>
          </w:p>
        </w:tc>
      </w:tr>
      <w:tr w:rsidR="00805D68" w:rsidRPr="007006AE" w14:paraId="1CBA458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069D8087"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3585FFB" w14:textId="1A354586"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Service Driven</w:t>
            </w:r>
          </w:p>
        </w:tc>
        <w:tc>
          <w:tcPr>
            <w:tcW w:w="5803" w:type="dxa"/>
            <w:vAlign w:val="center"/>
          </w:tcPr>
          <w:p w14:paraId="50670F14" w14:textId="7A349392"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Customer, resident, and partner focused.</w:t>
            </w:r>
          </w:p>
        </w:tc>
      </w:tr>
      <w:tr w:rsidR="00805D68" w:rsidRPr="007006AE" w14:paraId="4BC3EA41"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A743498" w14:textId="1DE3FC76"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Driven</w:t>
            </w:r>
          </w:p>
        </w:tc>
        <w:tc>
          <w:tcPr>
            <w:tcW w:w="2835" w:type="dxa"/>
            <w:vAlign w:val="center"/>
          </w:tcPr>
          <w:p w14:paraId="2712581A" w14:textId="668458F1"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Empowered &amp; Accountable</w:t>
            </w:r>
          </w:p>
        </w:tc>
        <w:tc>
          <w:tcPr>
            <w:tcW w:w="5803" w:type="dxa"/>
            <w:vAlign w:val="center"/>
          </w:tcPr>
          <w:p w14:paraId="05CAAFB8" w14:textId="3274E0BE"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Takes ownership and leads when needed.</w:t>
            </w:r>
          </w:p>
        </w:tc>
      </w:tr>
      <w:tr w:rsidR="00805D68" w:rsidRPr="007006AE" w14:paraId="08373AC3"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6BE71322"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1AD5EB53" w14:textId="7E5513E0"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Performance Focused</w:t>
            </w:r>
          </w:p>
        </w:tc>
        <w:tc>
          <w:tcPr>
            <w:tcW w:w="5803" w:type="dxa"/>
            <w:vAlign w:val="center"/>
          </w:tcPr>
          <w:p w14:paraId="1BB19F41" w14:textId="48DE9D6F"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Ambitious and going the extra mile.</w:t>
            </w:r>
          </w:p>
        </w:tc>
      </w:tr>
      <w:tr w:rsidR="00805D68" w:rsidRPr="007006AE" w14:paraId="627DAA9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0FA5F652" w14:textId="531530E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Inclusive</w:t>
            </w:r>
          </w:p>
        </w:tc>
        <w:tc>
          <w:tcPr>
            <w:tcW w:w="2835" w:type="dxa"/>
            <w:vAlign w:val="center"/>
          </w:tcPr>
          <w:p w14:paraId="6CE754F8" w14:textId="20E88205"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‘One Organisation’ Mindset</w:t>
            </w:r>
          </w:p>
        </w:tc>
        <w:tc>
          <w:tcPr>
            <w:tcW w:w="5803" w:type="dxa"/>
            <w:vAlign w:val="center"/>
          </w:tcPr>
          <w:p w14:paraId="01B39C3E" w14:textId="1F4A7EF2"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Believe in each other’s expertise.</w:t>
            </w:r>
          </w:p>
        </w:tc>
      </w:tr>
      <w:tr w:rsidR="00805D68" w:rsidRPr="007006AE" w14:paraId="0394CB09"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27675BE"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658FAD0C" w14:textId="12D0C738"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Open &amp; Honest</w:t>
            </w:r>
          </w:p>
        </w:tc>
        <w:tc>
          <w:tcPr>
            <w:tcW w:w="5803" w:type="dxa"/>
            <w:vAlign w:val="center"/>
          </w:tcPr>
          <w:p w14:paraId="53EE99F2" w14:textId="07F4D8A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We do what we say we are going to do.</w:t>
            </w:r>
          </w:p>
        </w:tc>
      </w:tr>
      <w:tr w:rsidR="00805D68" w:rsidRPr="007006AE" w14:paraId="584418D7"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restart"/>
            <w:vAlign w:val="center"/>
          </w:tcPr>
          <w:p w14:paraId="14D958B1" w14:textId="0B36CC60" w:rsidR="00805D68" w:rsidRPr="007006AE" w:rsidRDefault="00805D68" w:rsidP="00805D68">
            <w:pPr>
              <w:spacing w:before="30" w:after="30"/>
              <w:rPr>
                <w:rFonts w:ascii="Open Sans" w:hAnsi="Open Sans" w:cs="Open Sans"/>
                <w:b/>
                <w:bCs/>
                <w:sz w:val="20"/>
                <w:szCs w:val="20"/>
              </w:rPr>
            </w:pPr>
            <w:r w:rsidRPr="007006AE">
              <w:rPr>
                <w:rFonts w:ascii="Open Sans" w:hAnsi="Open Sans" w:cs="Open Sans"/>
                <w:b/>
                <w:bCs/>
                <w:sz w:val="20"/>
                <w:szCs w:val="20"/>
              </w:rPr>
              <w:t>Innovative</w:t>
            </w:r>
          </w:p>
        </w:tc>
        <w:tc>
          <w:tcPr>
            <w:tcW w:w="2835" w:type="dxa"/>
            <w:vAlign w:val="center"/>
          </w:tcPr>
          <w:p w14:paraId="712C4541" w14:textId="6E777B2B"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Forward Thinking</w:t>
            </w:r>
          </w:p>
        </w:tc>
        <w:tc>
          <w:tcPr>
            <w:tcW w:w="5803" w:type="dxa"/>
            <w:vAlign w:val="center"/>
          </w:tcPr>
          <w:p w14:paraId="4A69CF57" w14:textId="5728C7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Embrace change and open to new possibilities.</w:t>
            </w:r>
          </w:p>
        </w:tc>
      </w:tr>
      <w:tr w:rsidR="00805D68" w:rsidRPr="007006AE" w14:paraId="3C3C898B" w14:textId="77777777" w:rsidTr="00C14DE6">
        <w:tblPrEx>
          <w:jc w:val="left"/>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rPr>
          <w:trHeight w:val="340"/>
        </w:trPr>
        <w:tc>
          <w:tcPr>
            <w:tcW w:w="2124" w:type="dxa"/>
            <w:vMerge/>
            <w:vAlign w:val="center"/>
          </w:tcPr>
          <w:p w14:paraId="111739B9" w14:textId="77777777" w:rsidR="00805D68" w:rsidRPr="007006AE" w:rsidRDefault="00805D68" w:rsidP="00805D68">
            <w:pPr>
              <w:spacing w:before="30" w:after="30"/>
              <w:rPr>
                <w:rFonts w:ascii="Open Sans" w:hAnsi="Open Sans" w:cs="Open Sans"/>
                <w:b/>
                <w:bCs/>
                <w:sz w:val="20"/>
                <w:szCs w:val="20"/>
              </w:rPr>
            </w:pPr>
          </w:p>
        </w:tc>
        <w:tc>
          <w:tcPr>
            <w:tcW w:w="2835" w:type="dxa"/>
            <w:vAlign w:val="center"/>
          </w:tcPr>
          <w:p w14:paraId="430E238E" w14:textId="78BD19ED"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Problem Solving</w:t>
            </w:r>
          </w:p>
        </w:tc>
        <w:tc>
          <w:tcPr>
            <w:tcW w:w="5803" w:type="dxa"/>
            <w:vAlign w:val="center"/>
          </w:tcPr>
          <w:p w14:paraId="1076E504" w14:textId="528AA497" w:rsidR="00805D68" w:rsidRPr="007006AE" w:rsidRDefault="00805D68" w:rsidP="00805D68">
            <w:pPr>
              <w:spacing w:before="30" w:after="30"/>
              <w:rPr>
                <w:rFonts w:ascii="Open Sans" w:hAnsi="Open Sans" w:cs="Open Sans"/>
                <w:sz w:val="20"/>
                <w:szCs w:val="20"/>
              </w:rPr>
            </w:pPr>
            <w:r w:rsidRPr="007006AE">
              <w:rPr>
                <w:rFonts w:ascii="Open Sans" w:hAnsi="Open Sans" w:cs="Open Sans"/>
                <w:sz w:val="20"/>
                <w:szCs w:val="20"/>
              </w:rPr>
              <w:t>Go for clear and simple whenever possible.</w:t>
            </w:r>
          </w:p>
        </w:tc>
      </w:tr>
    </w:tbl>
    <w:p w14:paraId="4092866B" w14:textId="77777777" w:rsidR="004D1BDF" w:rsidRPr="007006AE" w:rsidRDefault="004D1BDF" w:rsidP="00E65379">
      <w:pPr>
        <w:spacing w:after="0"/>
        <w:rPr>
          <w:rFonts w:ascii="Open Sans" w:hAnsi="Open Sans" w:cs="Open Sans"/>
          <w:b/>
          <w:bCs/>
          <w:sz w:val="16"/>
          <w:szCs w:val="16"/>
        </w:rPr>
      </w:pPr>
    </w:p>
    <w:tbl>
      <w:tblPr>
        <w:tblStyle w:val="TableGrid"/>
        <w:tblW w:w="10826" w:type="dxa"/>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841"/>
        <w:gridCol w:w="842"/>
        <w:gridCol w:w="1123"/>
        <w:gridCol w:w="1121"/>
        <w:gridCol w:w="1032"/>
        <w:gridCol w:w="1417"/>
        <w:gridCol w:w="1559"/>
        <w:gridCol w:w="1151"/>
        <w:gridCol w:w="844"/>
        <w:gridCol w:w="896"/>
      </w:tblGrid>
      <w:tr w:rsidR="00F44B9D" w:rsidRPr="007006AE" w14:paraId="6EDF542A" w14:textId="77777777" w:rsidTr="00322DDD">
        <w:trPr>
          <w:trHeight w:val="397"/>
          <w:jc w:val="center"/>
        </w:trPr>
        <w:tc>
          <w:tcPr>
            <w:tcW w:w="10826" w:type="dxa"/>
            <w:gridSpan w:val="10"/>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12A569FA" w14:textId="77777777" w:rsidR="00F44B9D" w:rsidRPr="007006AE" w:rsidRDefault="00F44B9D" w:rsidP="00322DDD">
            <w:pPr>
              <w:jc w:val="center"/>
              <w:rPr>
                <w:rFonts w:ascii="Open Sans" w:hAnsi="Open Sans" w:cs="Open Sans"/>
                <w:b/>
                <w:bCs/>
                <w:sz w:val="24"/>
                <w:szCs w:val="24"/>
              </w:rPr>
            </w:pPr>
            <w:r w:rsidRPr="007006AE">
              <w:rPr>
                <w:rFonts w:ascii="Open Sans" w:hAnsi="Open Sans" w:cs="Open Sans"/>
                <w:b/>
                <w:bCs/>
                <w:sz w:val="24"/>
                <w:szCs w:val="24"/>
              </w:rPr>
              <w:t>Additional Post Requirements</w:t>
            </w:r>
          </w:p>
        </w:tc>
      </w:tr>
      <w:tr w:rsidR="00F44B9D" w:rsidRPr="007006AE" w14:paraId="79712813"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1683" w:type="dxa"/>
            <w:gridSpan w:val="2"/>
            <w:tcBorders>
              <w:top w:val="single" w:sz="2" w:space="0" w:color="404040" w:themeColor="text1" w:themeTint="BF"/>
            </w:tcBorders>
            <w:vAlign w:val="center"/>
          </w:tcPr>
          <w:p w14:paraId="08ACBFE1" w14:textId="77777777" w:rsidR="00F44B9D" w:rsidRPr="007006AE" w:rsidRDefault="00F44B9D" w:rsidP="00322DDD">
            <w:pPr>
              <w:spacing w:before="30" w:after="30"/>
              <w:jc w:val="center"/>
              <w:rPr>
                <w:rFonts w:ascii="Open Sans" w:hAnsi="Open Sans" w:cs="Open Sans"/>
                <w:b/>
                <w:bCs/>
                <w:sz w:val="20"/>
                <w:szCs w:val="20"/>
              </w:rPr>
            </w:pPr>
            <w:r w:rsidRPr="007006AE">
              <w:rPr>
                <w:rFonts w:ascii="Open Sans" w:hAnsi="Open Sans" w:cs="Open Sans"/>
                <w:b/>
                <w:bCs/>
                <w:sz w:val="20"/>
                <w:szCs w:val="20"/>
              </w:rPr>
              <w:t xml:space="preserve">Essential </w:t>
            </w:r>
          </w:p>
          <w:p w14:paraId="6649CE83" w14:textId="77777777" w:rsidR="00F44B9D" w:rsidRPr="007006AE" w:rsidRDefault="00F44B9D" w:rsidP="00322DDD">
            <w:pPr>
              <w:spacing w:before="30" w:after="30"/>
              <w:jc w:val="center"/>
              <w:rPr>
                <w:rFonts w:ascii="Open Sans" w:hAnsi="Open Sans" w:cs="Open Sans"/>
                <w:b/>
                <w:bCs/>
                <w:sz w:val="20"/>
                <w:szCs w:val="20"/>
              </w:rPr>
            </w:pPr>
            <w:r w:rsidRPr="007006AE">
              <w:rPr>
                <w:rFonts w:ascii="Open Sans" w:hAnsi="Open Sans" w:cs="Open Sans"/>
                <w:b/>
                <w:bCs/>
                <w:sz w:val="20"/>
                <w:szCs w:val="20"/>
              </w:rPr>
              <w:t>Car User</w:t>
            </w:r>
          </w:p>
        </w:tc>
        <w:tc>
          <w:tcPr>
            <w:tcW w:w="2244" w:type="dxa"/>
            <w:gridSpan w:val="2"/>
            <w:tcBorders>
              <w:top w:val="single" w:sz="2" w:space="0" w:color="404040" w:themeColor="text1" w:themeTint="BF"/>
            </w:tcBorders>
            <w:vAlign w:val="center"/>
          </w:tcPr>
          <w:p w14:paraId="38846523" w14:textId="77777777" w:rsidR="00F44B9D" w:rsidRPr="007006AE" w:rsidRDefault="00F44B9D" w:rsidP="00322DDD">
            <w:pPr>
              <w:spacing w:before="30" w:after="30"/>
              <w:jc w:val="center"/>
              <w:rPr>
                <w:rFonts w:ascii="Open Sans" w:hAnsi="Open Sans" w:cs="Open Sans"/>
                <w:b/>
                <w:bCs/>
                <w:sz w:val="20"/>
                <w:szCs w:val="20"/>
              </w:rPr>
            </w:pPr>
            <w:r w:rsidRPr="007006AE">
              <w:rPr>
                <w:rFonts w:ascii="Open Sans" w:hAnsi="Open Sans" w:cs="Open Sans"/>
                <w:b/>
                <w:bCs/>
                <w:sz w:val="20"/>
                <w:szCs w:val="20"/>
              </w:rPr>
              <w:t>Politically Restricted Post</w:t>
            </w:r>
          </w:p>
        </w:tc>
        <w:tc>
          <w:tcPr>
            <w:tcW w:w="5159" w:type="dxa"/>
            <w:gridSpan w:val="4"/>
            <w:tcBorders>
              <w:top w:val="single" w:sz="2" w:space="0" w:color="404040" w:themeColor="text1" w:themeTint="BF"/>
            </w:tcBorders>
            <w:vAlign w:val="center"/>
          </w:tcPr>
          <w:p w14:paraId="4A28B89F" w14:textId="77777777" w:rsidR="00F44B9D" w:rsidRPr="007006AE" w:rsidRDefault="00F44B9D" w:rsidP="00322DDD">
            <w:pPr>
              <w:spacing w:before="30" w:after="30" w:line="259" w:lineRule="auto"/>
              <w:jc w:val="center"/>
              <w:rPr>
                <w:rFonts w:ascii="Open Sans" w:hAnsi="Open Sans" w:cs="Open Sans"/>
                <w:b/>
                <w:bCs/>
                <w:sz w:val="20"/>
                <w:szCs w:val="20"/>
              </w:rPr>
            </w:pPr>
            <w:r w:rsidRPr="007006AE">
              <w:rPr>
                <w:rFonts w:ascii="Open Sans" w:hAnsi="Open Sans" w:cs="Open Sans"/>
                <w:b/>
                <w:bCs/>
                <w:sz w:val="20"/>
                <w:szCs w:val="20"/>
              </w:rPr>
              <w:t>Disclosure and Barring Service (DBS)</w:t>
            </w:r>
          </w:p>
        </w:tc>
        <w:tc>
          <w:tcPr>
            <w:tcW w:w="1740" w:type="dxa"/>
            <w:gridSpan w:val="2"/>
            <w:tcBorders>
              <w:top w:val="single" w:sz="2" w:space="0" w:color="404040" w:themeColor="text1" w:themeTint="BF"/>
            </w:tcBorders>
            <w:vAlign w:val="center"/>
          </w:tcPr>
          <w:p w14:paraId="173F7B7D" w14:textId="77777777" w:rsidR="00F44B9D" w:rsidRPr="007006AE" w:rsidRDefault="00F44B9D" w:rsidP="00322DDD">
            <w:pPr>
              <w:spacing w:before="30" w:after="30"/>
              <w:jc w:val="center"/>
              <w:rPr>
                <w:rFonts w:ascii="Open Sans" w:hAnsi="Open Sans" w:cs="Open Sans"/>
                <w:b/>
                <w:bCs/>
                <w:sz w:val="20"/>
                <w:szCs w:val="20"/>
              </w:rPr>
            </w:pPr>
            <w:r w:rsidRPr="007006AE">
              <w:rPr>
                <w:rFonts w:ascii="Open Sans" w:hAnsi="Open Sans" w:cs="Open Sans"/>
                <w:b/>
                <w:bCs/>
                <w:sz w:val="20"/>
                <w:szCs w:val="20"/>
              </w:rPr>
              <w:t>Vetting</w:t>
            </w:r>
          </w:p>
        </w:tc>
      </w:tr>
      <w:tr w:rsidR="00F44B9D" w:rsidRPr="007006AE" w14:paraId="25B70427" w14:textId="77777777" w:rsidTr="00322DDD">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841" w:type="dxa"/>
          </w:tcPr>
          <w:p w14:paraId="051B4D8D" w14:textId="77777777" w:rsidR="00F44B9D" w:rsidRPr="007006AE" w:rsidRDefault="00F44B9D" w:rsidP="00322DDD">
            <w:pPr>
              <w:spacing w:before="30" w:after="30"/>
              <w:rPr>
                <w:rFonts w:ascii="Open Sans" w:hAnsi="Open Sans" w:cs="Open Sans"/>
                <w:sz w:val="20"/>
                <w:szCs w:val="20"/>
              </w:rPr>
            </w:pPr>
            <w:bookmarkStart w:id="0" w:name="_Hlk169861293"/>
            <w:r w:rsidRPr="007006AE">
              <w:rPr>
                <w:rFonts w:ascii="Open Sans" w:hAnsi="Open Sans" w:cs="Open Sans"/>
                <w:sz w:val="20"/>
                <w:szCs w:val="20"/>
              </w:rPr>
              <w:t xml:space="preserve">Yes  </w:t>
            </w:r>
            <w:sdt>
              <w:sdtPr>
                <w:rPr>
                  <w:rFonts w:ascii="Open Sans" w:hAnsi="Open Sans" w:cs="Open Sans"/>
                  <w:sz w:val="20"/>
                  <w:szCs w:val="20"/>
                </w:rPr>
                <w:id w:val="1399171816"/>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842" w:type="dxa"/>
          </w:tcPr>
          <w:p w14:paraId="037ADC63" w14:textId="5D6746EB"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635026640"/>
                <w14:checkbox>
                  <w14:checked w14:val="1"/>
                  <w14:checkedState w14:val="2612" w14:font="MS Gothic"/>
                  <w14:uncheckedState w14:val="2610" w14:font="MS Gothic"/>
                </w14:checkbox>
              </w:sdtPr>
              <w:sdtEndPr/>
              <w:sdtContent>
                <w:r w:rsidR="00C0140E" w:rsidRPr="007006AE">
                  <w:rPr>
                    <w:rFonts w:ascii="Segoe UI Symbol" w:eastAsia="MS Gothic" w:hAnsi="Segoe UI Symbol" w:cs="Segoe UI Symbol"/>
                    <w:sz w:val="20"/>
                    <w:szCs w:val="20"/>
                  </w:rPr>
                  <w:t>☒</w:t>
                </w:r>
              </w:sdtContent>
            </w:sdt>
          </w:p>
        </w:tc>
        <w:tc>
          <w:tcPr>
            <w:tcW w:w="1123" w:type="dxa"/>
          </w:tcPr>
          <w:p w14:paraId="1B65845B" w14:textId="77777777" w:rsidR="00F44B9D" w:rsidRPr="007006AE" w:rsidRDefault="00F44B9D" w:rsidP="00322DDD">
            <w:pPr>
              <w:spacing w:before="30" w:after="30"/>
              <w:rPr>
                <w:rFonts w:ascii="Open Sans" w:hAnsi="Open Sans" w:cs="Open Sans"/>
                <w:b/>
                <w:bCs/>
                <w:sz w:val="20"/>
                <w:szCs w:val="20"/>
              </w:rPr>
            </w:pPr>
            <w:r w:rsidRPr="007006AE">
              <w:rPr>
                <w:rFonts w:ascii="Open Sans" w:hAnsi="Open Sans" w:cs="Open Sans"/>
                <w:sz w:val="20"/>
                <w:szCs w:val="20"/>
              </w:rPr>
              <w:t xml:space="preserve">Yes  </w:t>
            </w:r>
            <w:sdt>
              <w:sdtPr>
                <w:rPr>
                  <w:rFonts w:ascii="Open Sans" w:hAnsi="Open Sans" w:cs="Open Sans"/>
                  <w:sz w:val="20"/>
                  <w:szCs w:val="20"/>
                </w:rPr>
                <w:id w:val="-754516919"/>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1121" w:type="dxa"/>
          </w:tcPr>
          <w:p w14:paraId="209347FD" w14:textId="71CB9320" w:rsidR="00F44B9D" w:rsidRPr="007006AE" w:rsidRDefault="00F44B9D" w:rsidP="00322DDD">
            <w:pPr>
              <w:spacing w:before="30" w:after="30"/>
              <w:rPr>
                <w:rFonts w:ascii="Open Sans" w:hAnsi="Open Sans" w:cs="Open Sans"/>
                <w:b/>
                <w:bCs/>
                <w:sz w:val="20"/>
                <w:szCs w:val="20"/>
              </w:rPr>
            </w:pPr>
            <w:r w:rsidRPr="007006AE">
              <w:rPr>
                <w:rFonts w:ascii="Open Sans" w:hAnsi="Open Sans" w:cs="Open Sans"/>
                <w:sz w:val="20"/>
                <w:szCs w:val="20"/>
              </w:rPr>
              <w:t xml:space="preserve">No  </w:t>
            </w:r>
            <w:sdt>
              <w:sdtPr>
                <w:rPr>
                  <w:rFonts w:ascii="Open Sans" w:hAnsi="Open Sans" w:cs="Open Sans"/>
                  <w:sz w:val="20"/>
                  <w:szCs w:val="20"/>
                </w:rPr>
                <w:id w:val="-627930254"/>
                <w14:checkbox>
                  <w14:checked w14:val="1"/>
                  <w14:checkedState w14:val="2612" w14:font="MS Gothic"/>
                  <w14:uncheckedState w14:val="2610" w14:font="MS Gothic"/>
                </w14:checkbox>
              </w:sdtPr>
              <w:sdtEndPr/>
              <w:sdtContent>
                <w:r w:rsidR="00C0140E" w:rsidRPr="007006AE">
                  <w:rPr>
                    <w:rFonts w:ascii="Segoe UI Symbol" w:eastAsia="MS Gothic" w:hAnsi="Segoe UI Symbol" w:cs="Segoe UI Symbol"/>
                    <w:sz w:val="20"/>
                    <w:szCs w:val="20"/>
                  </w:rPr>
                  <w:t>☒</w:t>
                </w:r>
              </w:sdtContent>
            </w:sdt>
          </w:p>
        </w:tc>
        <w:tc>
          <w:tcPr>
            <w:tcW w:w="1032" w:type="dxa"/>
          </w:tcPr>
          <w:p w14:paraId="4D3D7FD7" w14:textId="77777777"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Basic  </w:t>
            </w:r>
            <w:sdt>
              <w:sdtPr>
                <w:rPr>
                  <w:rFonts w:ascii="Open Sans" w:hAnsi="Open Sans" w:cs="Open Sans"/>
                  <w:sz w:val="20"/>
                  <w:szCs w:val="20"/>
                </w:rPr>
                <w:id w:val="60992365"/>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1417" w:type="dxa"/>
          </w:tcPr>
          <w:p w14:paraId="4B5E2728" w14:textId="77777777"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Standard  </w:t>
            </w:r>
            <w:sdt>
              <w:sdtPr>
                <w:rPr>
                  <w:rFonts w:ascii="Open Sans" w:hAnsi="Open Sans" w:cs="Open Sans"/>
                  <w:sz w:val="20"/>
                  <w:szCs w:val="20"/>
                </w:rPr>
                <w:id w:val="-358900634"/>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1559" w:type="dxa"/>
            <w:tcBorders>
              <w:right w:val="single" w:sz="4" w:space="0" w:color="auto"/>
            </w:tcBorders>
          </w:tcPr>
          <w:p w14:paraId="76111161" w14:textId="77777777"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Enhanced  </w:t>
            </w:r>
            <w:sdt>
              <w:sdtPr>
                <w:rPr>
                  <w:rFonts w:ascii="Open Sans" w:hAnsi="Open Sans" w:cs="Open Sans"/>
                  <w:sz w:val="20"/>
                  <w:szCs w:val="20"/>
                </w:rPr>
                <w:id w:val="1195739045"/>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1151" w:type="dxa"/>
            <w:tcBorders>
              <w:left w:val="single" w:sz="4" w:space="0" w:color="auto"/>
            </w:tcBorders>
          </w:tcPr>
          <w:p w14:paraId="07D4AD01" w14:textId="634E615A"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None </w:t>
            </w:r>
            <w:sdt>
              <w:sdtPr>
                <w:rPr>
                  <w:rFonts w:ascii="Open Sans" w:hAnsi="Open Sans" w:cs="Open Sans"/>
                  <w:sz w:val="20"/>
                  <w:szCs w:val="20"/>
                </w:rPr>
                <w:id w:val="910510257"/>
                <w14:checkbox>
                  <w14:checked w14:val="1"/>
                  <w14:checkedState w14:val="2612" w14:font="MS Gothic"/>
                  <w14:uncheckedState w14:val="2610" w14:font="MS Gothic"/>
                </w14:checkbox>
              </w:sdtPr>
              <w:sdtEndPr/>
              <w:sdtContent>
                <w:r w:rsidR="00C0140E" w:rsidRPr="007006AE">
                  <w:rPr>
                    <w:rFonts w:ascii="Segoe UI Symbol" w:eastAsia="MS Gothic" w:hAnsi="Segoe UI Symbol" w:cs="Segoe UI Symbol"/>
                    <w:sz w:val="20"/>
                    <w:szCs w:val="20"/>
                  </w:rPr>
                  <w:t>☒</w:t>
                </w:r>
              </w:sdtContent>
            </w:sdt>
          </w:p>
        </w:tc>
        <w:tc>
          <w:tcPr>
            <w:tcW w:w="844" w:type="dxa"/>
            <w:tcBorders>
              <w:right w:val="single" w:sz="4" w:space="0" w:color="auto"/>
            </w:tcBorders>
          </w:tcPr>
          <w:p w14:paraId="04FDAF19" w14:textId="77777777"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Yes  </w:t>
            </w:r>
            <w:sdt>
              <w:sdtPr>
                <w:rPr>
                  <w:rFonts w:ascii="Open Sans" w:hAnsi="Open Sans" w:cs="Open Sans"/>
                  <w:sz w:val="20"/>
                  <w:szCs w:val="20"/>
                </w:rPr>
                <w:id w:val="1595202081"/>
                <w14:checkbox>
                  <w14:checked w14:val="0"/>
                  <w14:checkedState w14:val="2612" w14:font="MS Gothic"/>
                  <w14:uncheckedState w14:val="2610" w14:font="MS Gothic"/>
                </w14:checkbox>
              </w:sdtPr>
              <w:sdtEndPr/>
              <w:sdtContent>
                <w:r w:rsidRPr="007006AE">
                  <w:rPr>
                    <w:rFonts w:ascii="Segoe UI Symbol" w:eastAsia="MS Gothic" w:hAnsi="Segoe UI Symbol" w:cs="Segoe UI Symbol"/>
                    <w:sz w:val="20"/>
                    <w:szCs w:val="20"/>
                  </w:rPr>
                  <w:t>☐</w:t>
                </w:r>
              </w:sdtContent>
            </w:sdt>
          </w:p>
        </w:tc>
        <w:tc>
          <w:tcPr>
            <w:tcW w:w="896" w:type="dxa"/>
            <w:tcBorders>
              <w:left w:val="single" w:sz="4" w:space="0" w:color="auto"/>
            </w:tcBorders>
          </w:tcPr>
          <w:p w14:paraId="1332FA3F" w14:textId="12FF508A" w:rsidR="00F44B9D" w:rsidRPr="007006AE" w:rsidRDefault="00F44B9D" w:rsidP="00322DDD">
            <w:pPr>
              <w:spacing w:before="30" w:after="30"/>
              <w:rPr>
                <w:rFonts w:ascii="Open Sans" w:hAnsi="Open Sans" w:cs="Open Sans"/>
                <w:sz w:val="20"/>
                <w:szCs w:val="20"/>
              </w:rPr>
            </w:pPr>
            <w:r w:rsidRPr="007006AE">
              <w:rPr>
                <w:rFonts w:ascii="Open Sans" w:hAnsi="Open Sans" w:cs="Open Sans"/>
                <w:sz w:val="20"/>
                <w:szCs w:val="20"/>
              </w:rPr>
              <w:t xml:space="preserve">No </w:t>
            </w:r>
            <w:sdt>
              <w:sdtPr>
                <w:rPr>
                  <w:rFonts w:ascii="Open Sans" w:hAnsi="Open Sans" w:cs="Open Sans"/>
                  <w:sz w:val="20"/>
                  <w:szCs w:val="20"/>
                </w:rPr>
                <w:id w:val="1626576982"/>
                <w14:checkbox>
                  <w14:checked w14:val="1"/>
                  <w14:checkedState w14:val="2612" w14:font="MS Gothic"/>
                  <w14:uncheckedState w14:val="2610" w14:font="MS Gothic"/>
                </w14:checkbox>
              </w:sdtPr>
              <w:sdtEndPr/>
              <w:sdtContent>
                <w:r w:rsidR="00C0140E" w:rsidRPr="007006AE">
                  <w:rPr>
                    <w:rFonts w:ascii="Segoe UI Symbol" w:eastAsia="MS Gothic" w:hAnsi="Segoe UI Symbol" w:cs="Segoe UI Symbol"/>
                    <w:sz w:val="20"/>
                    <w:szCs w:val="20"/>
                  </w:rPr>
                  <w:t>☒</w:t>
                </w:r>
              </w:sdtContent>
            </w:sdt>
          </w:p>
        </w:tc>
      </w:tr>
      <w:bookmarkEnd w:id="0"/>
    </w:tbl>
    <w:p w14:paraId="1E345AC3" w14:textId="77777777" w:rsidR="00F44B9D" w:rsidRPr="007006AE" w:rsidRDefault="00F44B9D" w:rsidP="00E65379">
      <w:pPr>
        <w:spacing w:after="0"/>
        <w:rPr>
          <w:rFonts w:ascii="Open Sans" w:hAnsi="Open Sans" w:cs="Open Sans"/>
          <w:b/>
          <w:bCs/>
          <w:sz w:val="16"/>
          <w:szCs w:val="16"/>
        </w:rPr>
      </w:pPr>
    </w:p>
    <w:p w14:paraId="6D49032B" w14:textId="77777777" w:rsidR="00B60B41" w:rsidRPr="007006AE" w:rsidRDefault="00B60B41" w:rsidP="00E65379">
      <w:pPr>
        <w:spacing w:after="0"/>
        <w:rPr>
          <w:rFonts w:ascii="Open Sans" w:hAnsi="Open Sans" w:cs="Open Sans"/>
          <w:b/>
          <w:bCs/>
          <w:sz w:val="16"/>
          <w:szCs w:val="16"/>
        </w:rPr>
      </w:pPr>
    </w:p>
    <w:tbl>
      <w:tblPr>
        <w:tblStyle w:val="TableGrid"/>
        <w:tblW w:w="0" w:type="auto"/>
        <w:jc w:val="center"/>
        <w:tblBorders>
          <w:top w:val="single" w:sz="4" w:space="0" w:color="404040" w:themeColor="text1" w:themeTint="BF"/>
          <w:left w:val="none" w:sz="0" w:space="0" w:color="auto"/>
          <w:bottom w:val="single" w:sz="4" w:space="0" w:color="404040" w:themeColor="text1" w:themeTint="BF"/>
          <w:right w:val="none" w:sz="0" w:space="0" w:color="auto"/>
          <w:insideH w:val="none" w:sz="0" w:space="0" w:color="auto"/>
          <w:insideV w:val="none" w:sz="0" w:space="0" w:color="auto"/>
        </w:tblBorders>
        <w:shd w:val="clear" w:color="auto" w:fill="F7CAAC" w:themeFill="accent2" w:themeFillTint="66"/>
        <w:tblLook w:val="04A0" w:firstRow="1" w:lastRow="0" w:firstColumn="1" w:lastColumn="0" w:noHBand="0" w:noVBand="1"/>
      </w:tblPr>
      <w:tblGrid>
        <w:gridCol w:w="2690"/>
        <w:gridCol w:w="2691"/>
        <w:gridCol w:w="2690"/>
        <w:gridCol w:w="2691"/>
      </w:tblGrid>
      <w:tr w:rsidR="00443810" w:rsidRPr="007006AE" w14:paraId="387F2A9E" w14:textId="77777777" w:rsidTr="00205133">
        <w:trPr>
          <w:trHeight w:val="397"/>
          <w:jc w:val="center"/>
        </w:trPr>
        <w:tc>
          <w:tcPr>
            <w:tcW w:w="10762" w:type="dxa"/>
            <w:gridSpan w:val="4"/>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F7CAAC" w:themeFill="accent2" w:themeFillTint="66"/>
            <w:vAlign w:val="center"/>
          </w:tcPr>
          <w:p w14:paraId="431FDD72" w14:textId="77777777" w:rsidR="00443810" w:rsidRPr="007006AE" w:rsidRDefault="00443810" w:rsidP="00205133">
            <w:pPr>
              <w:spacing w:line="259" w:lineRule="auto"/>
              <w:jc w:val="center"/>
              <w:rPr>
                <w:rFonts w:ascii="Open Sans" w:hAnsi="Open Sans" w:cs="Open Sans"/>
                <w:b/>
                <w:bCs/>
                <w:sz w:val="24"/>
                <w:szCs w:val="24"/>
              </w:rPr>
            </w:pPr>
            <w:r w:rsidRPr="007006AE">
              <w:rPr>
                <w:rFonts w:ascii="Open Sans" w:hAnsi="Open Sans" w:cs="Open Sans"/>
                <w:b/>
                <w:bCs/>
                <w:sz w:val="24"/>
                <w:szCs w:val="24"/>
              </w:rPr>
              <w:t>Job Evaluation Details</w:t>
            </w:r>
          </w:p>
        </w:tc>
      </w:tr>
      <w:tr w:rsidR="00443810" w:rsidRPr="007006AE" w14:paraId="69546DCB" w14:textId="77777777" w:rsidTr="00C01B48">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Borders>
              <w:top w:val="single" w:sz="2" w:space="0" w:color="404040" w:themeColor="text1" w:themeTint="BF"/>
            </w:tcBorders>
          </w:tcPr>
          <w:p w14:paraId="75AF6CCE" w14:textId="287D1DA6"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Date Evaluat</w:t>
            </w:r>
            <w:r w:rsidR="00397A5B" w:rsidRPr="007006AE">
              <w:rPr>
                <w:rFonts w:ascii="Open Sans" w:hAnsi="Open Sans" w:cs="Open Sans"/>
                <w:b/>
                <w:bCs/>
                <w:sz w:val="20"/>
                <w:szCs w:val="20"/>
              </w:rPr>
              <w:t>ion Agre</w:t>
            </w:r>
            <w:r w:rsidRPr="007006AE">
              <w:rPr>
                <w:rFonts w:ascii="Open Sans" w:hAnsi="Open Sans" w:cs="Open Sans"/>
                <w:b/>
                <w:bCs/>
                <w:sz w:val="20"/>
                <w:szCs w:val="20"/>
              </w:rPr>
              <w:t>ed</w:t>
            </w:r>
          </w:p>
        </w:tc>
        <w:tc>
          <w:tcPr>
            <w:tcW w:w="2691" w:type="dxa"/>
            <w:tcBorders>
              <w:top w:val="single" w:sz="2" w:space="0" w:color="404040" w:themeColor="text1" w:themeTint="BF"/>
            </w:tcBorders>
          </w:tcPr>
          <w:p w14:paraId="65EE17F7" w14:textId="7CC9C0DD" w:rsidR="00443810" w:rsidRPr="007006AE" w:rsidRDefault="00382E5C">
            <w:pPr>
              <w:spacing w:before="30" w:after="30"/>
              <w:rPr>
                <w:rFonts w:ascii="Open Sans" w:hAnsi="Open Sans" w:cs="Open Sans"/>
                <w:b/>
                <w:bCs/>
                <w:sz w:val="20"/>
                <w:szCs w:val="20"/>
              </w:rPr>
            </w:pPr>
            <w:r w:rsidRPr="007006AE">
              <w:rPr>
                <w:rFonts w:ascii="Open Sans" w:hAnsi="Open Sans" w:cs="Open Sans"/>
                <w:b/>
                <w:bCs/>
                <w:sz w:val="20"/>
                <w:szCs w:val="20"/>
              </w:rPr>
              <w:t>JEP Reference</w:t>
            </w:r>
          </w:p>
        </w:tc>
        <w:tc>
          <w:tcPr>
            <w:tcW w:w="2690" w:type="dxa"/>
            <w:tcBorders>
              <w:top w:val="single" w:sz="2" w:space="0" w:color="404040" w:themeColor="text1" w:themeTint="BF"/>
            </w:tcBorders>
          </w:tcPr>
          <w:p w14:paraId="7A1A5125" w14:textId="7D977178" w:rsidR="00443810" w:rsidRPr="007006AE" w:rsidRDefault="00443810">
            <w:pPr>
              <w:spacing w:before="30" w:after="30"/>
              <w:rPr>
                <w:rFonts w:ascii="Open Sans" w:hAnsi="Open Sans" w:cs="Open Sans"/>
                <w:b/>
                <w:bCs/>
                <w:sz w:val="20"/>
                <w:szCs w:val="20"/>
              </w:rPr>
            </w:pPr>
            <w:r w:rsidRPr="007006AE">
              <w:rPr>
                <w:rFonts w:ascii="Open Sans" w:hAnsi="Open Sans" w:cs="Open Sans"/>
                <w:b/>
                <w:bCs/>
                <w:sz w:val="20"/>
                <w:szCs w:val="20"/>
              </w:rPr>
              <w:t>Grade</w:t>
            </w:r>
          </w:p>
        </w:tc>
        <w:tc>
          <w:tcPr>
            <w:tcW w:w="2691" w:type="dxa"/>
            <w:tcBorders>
              <w:top w:val="single" w:sz="2" w:space="0" w:color="404040" w:themeColor="text1" w:themeTint="BF"/>
            </w:tcBorders>
          </w:tcPr>
          <w:p w14:paraId="5EA7E04A" w14:textId="1730D569" w:rsidR="00443810" w:rsidRPr="007006AE" w:rsidRDefault="00382E5C">
            <w:pPr>
              <w:spacing w:before="30" w:after="30" w:line="259" w:lineRule="auto"/>
              <w:rPr>
                <w:rFonts w:ascii="Open Sans" w:hAnsi="Open Sans" w:cs="Open Sans"/>
                <w:b/>
                <w:bCs/>
                <w:sz w:val="20"/>
                <w:szCs w:val="20"/>
              </w:rPr>
            </w:pPr>
            <w:r w:rsidRPr="007006AE">
              <w:rPr>
                <w:rFonts w:ascii="Open Sans" w:hAnsi="Open Sans" w:cs="Open Sans"/>
                <w:b/>
                <w:bCs/>
                <w:sz w:val="20"/>
                <w:szCs w:val="20"/>
              </w:rPr>
              <w:t>Job Family</w:t>
            </w:r>
          </w:p>
        </w:tc>
      </w:tr>
      <w:tr w:rsidR="00443810" w:rsidRPr="007006AE" w14:paraId="5D6DF40C" w14:textId="77777777" w:rsidTr="00382E5C">
        <w:tblPrEx>
          <w:jc w:val="left"/>
          <w:tblBorders>
            <w:left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shd w:val="clear" w:color="auto" w:fill="auto"/>
        </w:tblPrEx>
        <w:tc>
          <w:tcPr>
            <w:tcW w:w="2690" w:type="dxa"/>
          </w:tcPr>
          <w:p w14:paraId="6704E8B3" w14:textId="6E957988" w:rsidR="00443810" w:rsidRPr="007006AE" w:rsidRDefault="00C0140E">
            <w:pPr>
              <w:spacing w:before="30" w:after="30"/>
              <w:rPr>
                <w:rFonts w:ascii="Open Sans" w:hAnsi="Open Sans" w:cs="Open Sans"/>
                <w:b/>
                <w:bCs/>
                <w:sz w:val="20"/>
                <w:szCs w:val="20"/>
              </w:rPr>
            </w:pPr>
            <w:r w:rsidRPr="007006AE">
              <w:rPr>
                <w:rFonts w:ascii="Open Sans" w:hAnsi="Open Sans" w:cs="Open Sans"/>
                <w:b/>
                <w:bCs/>
                <w:sz w:val="20"/>
                <w:szCs w:val="20"/>
              </w:rPr>
              <w:t>01/04/2024</w:t>
            </w:r>
          </w:p>
        </w:tc>
        <w:tc>
          <w:tcPr>
            <w:tcW w:w="2691" w:type="dxa"/>
          </w:tcPr>
          <w:p w14:paraId="426000B5" w14:textId="77777777" w:rsidR="00443810" w:rsidRPr="007006AE" w:rsidRDefault="00443810">
            <w:pPr>
              <w:spacing w:before="30" w:after="30"/>
              <w:rPr>
                <w:rFonts w:ascii="Open Sans" w:hAnsi="Open Sans" w:cs="Open Sans"/>
                <w:b/>
                <w:bCs/>
                <w:sz w:val="20"/>
                <w:szCs w:val="20"/>
              </w:rPr>
            </w:pPr>
          </w:p>
        </w:tc>
        <w:tc>
          <w:tcPr>
            <w:tcW w:w="2690" w:type="dxa"/>
          </w:tcPr>
          <w:p w14:paraId="7807E5E2" w14:textId="53D6B9D4" w:rsidR="00443810" w:rsidRPr="007006AE" w:rsidRDefault="001C17E0">
            <w:pPr>
              <w:spacing w:before="30" w:after="30"/>
              <w:rPr>
                <w:rFonts w:ascii="Open Sans" w:hAnsi="Open Sans" w:cs="Open Sans"/>
                <w:b/>
                <w:bCs/>
                <w:sz w:val="20"/>
                <w:szCs w:val="20"/>
              </w:rPr>
            </w:pPr>
            <w:r w:rsidRPr="002B4976">
              <w:rPr>
                <w:rFonts w:ascii="Open Sans" w:hAnsi="Open Sans" w:cs="Open Sans"/>
                <w:b/>
                <w:bCs/>
                <w:sz w:val="20"/>
                <w:szCs w:val="20"/>
              </w:rPr>
              <w:t>SP1</w:t>
            </w:r>
            <w:r w:rsidR="004B71E3" w:rsidRPr="002B4976">
              <w:rPr>
                <w:rFonts w:ascii="Open Sans" w:hAnsi="Open Sans" w:cs="Open Sans"/>
                <w:b/>
                <w:bCs/>
                <w:sz w:val="20"/>
                <w:szCs w:val="20"/>
              </w:rPr>
              <w:t>6-20</w:t>
            </w:r>
          </w:p>
        </w:tc>
        <w:tc>
          <w:tcPr>
            <w:tcW w:w="2691" w:type="dxa"/>
            <w:shd w:val="clear" w:color="auto" w:fill="7F7F7F" w:themeFill="text1" w:themeFillTint="80"/>
          </w:tcPr>
          <w:p w14:paraId="620B0FE7" w14:textId="77777777" w:rsidR="00443810" w:rsidRPr="007006AE" w:rsidRDefault="00443810">
            <w:pPr>
              <w:spacing w:before="30" w:after="30"/>
              <w:rPr>
                <w:rFonts w:ascii="Open Sans" w:hAnsi="Open Sans" w:cs="Open Sans"/>
                <w:b/>
                <w:bCs/>
                <w:sz w:val="20"/>
                <w:szCs w:val="20"/>
              </w:rPr>
            </w:pPr>
          </w:p>
        </w:tc>
      </w:tr>
    </w:tbl>
    <w:p w14:paraId="29948E32" w14:textId="77777777" w:rsidR="00443810" w:rsidRPr="007006AE" w:rsidRDefault="00443810" w:rsidP="00E65379">
      <w:pPr>
        <w:spacing w:after="0"/>
        <w:rPr>
          <w:rFonts w:ascii="Open Sans" w:hAnsi="Open Sans" w:cs="Open Sans"/>
          <w:b/>
          <w:bCs/>
          <w:sz w:val="24"/>
          <w:szCs w:val="24"/>
        </w:rPr>
      </w:pPr>
    </w:p>
    <w:sectPr w:rsidR="00443810" w:rsidRPr="007006AE" w:rsidSect="003B5B1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06C"/>
    <w:multiLevelType w:val="hybridMultilevel"/>
    <w:tmpl w:val="2B6A07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D913850"/>
    <w:multiLevelType w:val="hybridMultilevel"/>
    <w:tmpl w:val="4424828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C42B7"/>
    <w:multiLevelType w:val="hybridMultilevel"/>
    <w:tmpl w:val="41328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65769"/>
    <w:multiLevelType w:val="hybridMultilevel"/>
    <w:tmpl w:val="CE5C2544"/>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80D99"/>
    <w:multiLevelType w:val="hybridMultilevel"/>
    <w:tmpl w:val="AE00DBE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CC0440"/>
    <w:multiLevelType w:val="hybridMultilevel"/>
    <w:tmpl w:val="5238B434"/>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40B42"/>
    <w:multiLevelType w:val="hybridMultilevel"/>
    <w:tmpl w:val="218C7C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946B1B"/>
    <w:multiLevelType w:val="hybridMultilevel"/>
    <w:tmpl w:val="4B763D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FE7672F"/>
    <w:multiLevelType w:val="hybridMultilevel"/>
    <w:tmpl w:val="7C3C9612"/>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490B65"/>
    <w:multiLevelType w:val="hybridMultilevel"/>
    <w:tmpl w:val="902EDA6E"/>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36931"/>
    <w:multiLevelType w:val="hybridMultilevel"/>
    <w:tmpl w:val="80B29008"/>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3A1E4A"/>
    <w:multiLevelType w:val="hybridMultilevel"/>
    <w:tmpl w:val="60AAEF32"/>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7C62FA"/>
    <w:multiLevelType w:val="hybridMultilevel"/>
    <w:tmpl w:val="8CD09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FE704EA"/>
    <w:multiLevelType w:val="hybridMultilevel"/>
    <w:tmpl w:val="8660865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E84960"/>
    <w:multiLevelType w:val="hybridMultilevel"/>
    <w:tmpl w:val="4B22A4C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58557E"/>
    <w:multiLevelType w:val="hybridMultilevel"/>
    <w:tmpl w:val="32067F4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A1A5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019794A"/>
    <w:multiLevelType w:val="hybridMultilevel"/>
    <w:tmpl w:val="93885792"/>
    <w:lvl w:ilvl="0" w:tplc="08090001">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2BF0BF5"/>
    <w:multiLevelType w:val="hybridMultilevel"/>
    <w:tmpl w:val="AD2CDB86"/>
    <w:lvl w:ilvl="0" w:tplc="49D043A6">
      <w:start w:val="1"/>
      <w:numFmt w:val="bullet"/>
      <w:lvlText w:val="o"/>
      <w:lvlJc w:val="left"/>
      <w:pPr>
        <w:ind w:left="1344" w:hanging="360"/>
      </w:pPr>
      <w:rPr>
        <w:rFonts w:ascii="Courier New" w:hAnsi="Courier New" w:cs="Courier New" w:hint="default"/>
        <w:color w:val="auto"/>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9" w15:restartNumberingAfterBreak="0">
    <w:nsid w:val="649505E8"/>
    <w:multiLevelType w:val="hybridMultilevel"/>
    <w:tmpl w:val="95E4D56C"/>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342202"/>
    <w:multiLevelType w:val="hybridMultilevel"/>
    <w:tmpl w:val="A418B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EB2A54"/>
    <w:multiLevelType w:val="hybridMultilevel"/>
    <w:tmpl w:val="B352D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6F7D2C"/>
    <w:multiLevelType w:val="hybridMultilevel"/>
    <w:tmpl w:val="C5444BB6"/>
    <w:lvl w:ilvl="0" w:tplc="99F4918E">
      <w:start w:val="1"/>
      <w:numFmt w:val="bullet"/>
      <w:lvlText w:val="­"/>
      <w:lvlJc w:val="left"/>
      <w:pPr>
        <w:ind w:left="284" w:hanging="28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C40E1"/>
    <w:multiLevelType w:val="hybridMultilevel"/>
    <w:tmpl w:val="9D4A8CFA"/>
    <w:lvl w:ilvl="0" w:tplc="253E2A2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B00ADA"/>
    <w:multiLevelType w:val="hybridMultilevel"/>
    <w:tmpl w:val="0EEE0748"/>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1B009C"/>
    <w:multiLevelType w:val="hybridMultilevel"/>
    <w:tmpl w:val="2AF2E52C"/>
    <w:lvl w:ilvl="0" w:tplc="99F4918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3208C5"/>
    <w:multiLevelType w:val="hybridMultilevel"/>
    <w:tmpl w:val="61BE15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37541">
    <w:abstractNumId w:val="21"/>
  </w:num>
  <w:num w:numId="2" w16cid:durableId="188419765">
    <w:abstractNumId w:val="20"/>
  </w:num>
  <w:num w:numId="3" w16cid:durableId="1172526195">
    <w:abstractNumId w:val="2"/>
  </w:num>
  <w:num w:numId="4" w16cid:durableId="2014602874">
    <w:abstractNumId w:val="8"/>
  </w:num>
  <w:num w:numId="5" w16cid:durableId="606549576">
    <w:abstractNumId w:val="3"/>
  </w:num>
  <w:num w:numId="6" w16cid:durableId="1706054507">
    <w:abstractNumId w:val="23"/>
  </w:num>
  <w:num w:numId="7" w16cid:durableId="1761246171">
    <w:abstractNumId w:val="11"/>
  </w:num>
  <w:num w:numId="8" w16cid:durableId="1040129179">
    <w:abstractNumId w:val="6"/>
  </w:num>
  <w:num w:numId="9" w16cid:durableId="723212760">
    <w:abstractNumId w:val="1"/>
  </w:num>
  <w:num w:numId="10" w16cid:durableId="1660692031">
    <w:abstractNumId w:val="22"/>
  </w:num>
  <w:num w:numId="11" w16cid:durableId="2013139496">
    <w:abstractNumId w:val="9"/>
  </w:num>
  <w:num w:numId="12" w16cid:durableId="1380592977">
    <w:abstractNumId w:val="10"/>
  </w:num>
  <w:num w:numId="13" w16cid:durableId="2004968833">
    <w:abstractNumId w:val="19"/>
  </w:num>
  <w:num w:numId="14" w16cid:durableId="1445882885">
    <w:abstractNumId w:val="14"/>
  </w:num>
  <w:num w:numId="15" w16cid:durableId="828442516">
    <w:abstractNumId w:val="24"/>
  </w:num>
  <w:num w:numId="16" w16cid:durableId="1511723706">
    <w:abstractNumId w:val="5"/>
  </w:num>
  <w:num w:numId="17" w16cid:durableId="690424414">
    <w:abstractNumId w:val="25"/>
  </w:num>
  <w:num w:numId="18" w16cid:durableId="1563447436">
    <w:abstractNumId w:val="13"/>
  </w:num>
  <w:num w:numId="19" w16cid:durableId="967473692">
    <w:abstractNumId w:val="16"/>
  </w:num>
  <w:num w:numId="20" w16cid:durableId="1414356338">
    <w:abstractNumId w:val="4"/>
  </w:num>
  <w:num w:numId="21" w16cid:durableId="919214809">
    <w:abstractNumId w:val="7"/>
  </w:num>
  <w:num w:numId="22" w16cid:durableId="1361205435">
    <w:abstractNumId w:val="12"/>
  </w:num>
  <w:num w:numId="23" w16cid:durableId="727649347">
    <w:abstractNumId w:val="0"/>
  </w:num>
  <w:num w:numId="24" w16cid:durableId="1647854027">
    <w:abstractNumId w:val="17"/>
  </w:num>
  <w:num w:numId="25" w16cid:durableId="284849854">
    <w:abstractNumId w:val="15"/>
  </w:num>
  <w:num w:numId="26" w16cid:durableId="101189208">
    <w:abstractNumId w:val="26"/>
  </w:num>
  <w:num w:numId="27" w16cid:durableId="152439825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379"/>
    <w:rsid w:val="00007687"/>
    <w:rsid w:val="00010B35"/>
    <w:rsid w:val="000134F3"/>
    <w:rsid w:val="000175F8"/>
    <w:rsid w:val="00023E65"/>
    <w:rsid w:val="00060AF0"/>
    <w:rsid w:val="00060BBE"/>
    <w:rsid w:val="00063B52"/>
    <w:rsid w:val="00066490"/>
    <w:rsid w:val="0007029C"/>
    <w:rsid w:val="00085D20"/>
    <w:rsid w:val="00085E2E"/>
    <w:rsid w:val="000873A6"/>
    <w:rsid w:val="0009446C"/>
    <w:rsid w:val="000A1E4A"/>
    <w:rsid w:val="000A6F28"/>
    <w:rsid w:val="000B2377"/>
    <w:rsid w:val="000D094F"/>
    <w:rsid w:val="000D4F62"/>
    <w:rsid w:val="000D60C3"/>
    <w:rsid w:val="000E335F"/>
    <w:rsid w:val="000F15E5"/>
    <w:rsid w:val="000F2DA2"/>
    <w:rsid w:val="000F3707"/>
    <w:rsid w:val="000F42EB"/>
    <w:rsid w:val="000F4E0B"/>
    <w:rsid w:val="000F56AC"/>
    <w:rsid w:val="000F5BBF"/>
    <w:rsid w:val="001046C5"/>
    <w:rsid w:val="00106AFB"/>
    <w:rsid w:val="00110A02"/>
    <w:rsid w:val="00111CDE"/>
    <w:rsid w:val="00113A9B"/>
    <w:rsid w:val="0011536F"/>
    <w:rsid w:val="0011752C"/>
    <w:rsid w:val="00121B35"/>
    <w:rsid w:val="00122D9E"/>
    <w:rsid w:val="00137252"/>
    <w:rsid w:val="00142D76"/>
    <w:rsid w:val="00144C0A"/>
    <w:rsid w:val="00146594"/>
    <w:rsid w:val="001618AB"/>
    <w:rsid w:val="0016483D"/>
    <w:rsid w:val="001651B7"/>
    <w:rsid w:val="001673C7"/>
    <w:rsid w:val="00177DCD"/>
    <w:rsid w:val="001818B0"/>
    <w:rsid w:val="001913E9"/>
    <w:rsid w:val="001943EB"/>
    <w:rsid w:val="00197317"/>
    <w:rsid w:val="001A02AE"/>
    <w:rsid w:val="001A1D82"/>
    <w:rsid w:val="001A332F"/>
    <w:rsid w:val="001A3FCA"/>
    <w:rsid w:val="001A5FD7"/>
    <w:rsid w:val="001A652B"/>
    <w:rsid w:val="001B56AC"/>
    <w:rsid w:val="001C03FC"/>
    <w:rsid w:val="001C17E0"/>
    <w:rsid w:val="001C73DC"/>
    <w:rsid w:val="001C783F"/>
    <w:rsid w:val="001D5030"/>
    <w:rsid w:val="001D5D35"/>
    <w:rsid w:val="001D7D5A"/>
    <w:rsid w:val="001F3561"/>
    <w:rsid w:val="001F4890"/>
    <w:rsid w:val="001F6485"/>
    <w:rsid w:val="00200710"/>
    <w:rsid w:val="00205133"/>
    <w:rsid w:val="00205EA6"/>
    <w:rsid w:val="002135FC"/>
    <w:rsid w:val="00214AF0"/>
    <w:rsid w:val="0021635E"/>
    <w:rsid w:val="00217B6C"/>
    <w:rsid w:val="00226811"/>
    <w:rsid w:val="0023018A"/>
    <w:rsid w:val="00237939"/>
    <w:rsid w:val="00256BF8"/>
    <w:rsid w:val="00262573"/>
    <w:rsid w:val="00266207"/>
    <w:rsid w:val="00276E65"/>
    <w:rsid w:val="0028475E"/>
    <w:rsid w:val="00285B0C"/>
    <w:rsid w:val="00293E6A"/>
    <w:rsid w:val="00294296"/>
    <w:rsid w:val="002A034D"/>
    <w:rsid w:val="002A71C1"/>
    <w:rsid w:val="002B4976"/>
    <w:rsid w:val="002B516F"/>
    <w:rsid w:val="002C33F5"/>
    <w:rsid w:val="002E1DC8"/>
    <w:rsid w:val="003020C6"/>
    <w:rsid w:val="003047A6"/>
    <w:rsid w:val="00304F43"/>
    <w:rsid w:val="00305F16"/>
    <w:rsid w:val="003141B1"/>
    <w:rsid w:val="00317177"/>
    <w:rsid w:val="00322826"/>
    <w:rsid w:val="003239B7"/>
    <w:rsid w:val="00323C89"/>
    <w:rsid w:val="003262ED"/>
    <w:rsid w:val="003546E7"/>
    <w:rsid w:val="00354A42"/>
    <w:rsid w:val="00382E5C"/>
    <w:rsid w:val="00386DDC"/>
    <w:rsid w:val="00395AF8"/>
    <w:rsid w:val="00397A5B"/>
    <w:rsid w:val="003B4936"/>
    <w:rsid w:val="003B4EF7"/>
    <w:rsid w:val="003B5B17"/>
    <w:rsid w:val="003C0123"/>
    <w:rsid w:val="003C036B"/>
    <w:rsid w:val="003C504F"/>
    <w:rsid w:val="003D0C76"/>
    <w:rsid w:val="003D2BBD"/>
    <w:rsid w:val="003D3E25"/>
    <w:rsid w:val="003D6927"/>
    <w:rsid w:val="00402F92"/>
    <w:rsid w:val="004073D4"/>
    <w:rsid w:val="00413B7F"/>
    <w:rsid w:val="004154A7"/>
    <w:rsid w:val="00417A05"/>
    <w:rsid w:val="004207E9"/>
    <w:rsid w:val="00430170"/>
    <w:rsid w:val="0043219C"/>
    <w:rsid w:val="00434813"/>
    <w:rsid w:val="004413F2"/>
    <w:rsid w:val="00443810"/>
    <w:rsid w:val="004479F4"/>
    <w:rsid w:val="00450E8A"/>
    <w:rsid w:val="00457062"/>
    <w:rsid w:val="00463ABE"/>
    <w:rsid w:val="00473BE7"/>
    <w:rsid w:val="00480C76"/>
    <w:rsid w:val="0048679A"/>
    <w:rsid w:val="00486B04"/>
    <w:rsid w:val="0049126D"/>
    <w:rsid w:val="00493616"/>
    <w:rsid w:val="004A2E03"/>
    <w:rsid w:val="004A3CBB"/>
    <w:rsid w:val="004B0136"/>
    <w:rsid w:val="004B1719"/>
    <w:rsid w:val="004B2E29"/>
    <w:rsid w:val="004B71E3"/>
    <w:rsid w:val="004C0BF2"/>
    <w:rsid w:val="004D1BDF"/>
    <w:rsid w:val="004D1F64"/>
    <w:rsid w:val="004D645A"/>
    <w:rsid w:val="004D7E5E"/>
    <w:rsid w:val="004E2213"/>
    <w:rsid w:val="004F3059"/>
    <w:rsid w:val="004F38F9"/>
    <w:rsid w:val="005079D4"/>
    <w:rsid w:val="00510D21"/>
    <w:rsid w:val="005268F0"/>
    <w:rsid w:val="005304CF"/>
    <w:rsid w:val="00530568"/>
    <w:rsid w:val="00532C48"/>
    <w:rsid w:val="0053315A"/>
    <w:rsid w:val="0053333A"/>
    <w:rsid w:val="00537D69"/>
    <w:rsid w:val="00540282"/>
    <w:rsid w:val="00540A43"/>
    <w:rsid w:val="00543BD7"/>
    <w:rsid w:val="0054585A"/>
    <w:rsid w:val="005576D0"/>
    <w:rsid w:val="00567044"/>
    <w:rsid w:val="00571558"/>
    <w:rsid w:val="00572061"/>
    <w:rsid w:val="0057522C"/>
    <w:rsid w:val="005803E1"/>
    <w:rsid w:val="00592612"/>
    <w:rsid w:val="00597CCC"/>
    <w:rsid w:val="005B20D5"/>
    <w:rsid w:val="005B2E0F"/>
    <w:rsid w:val="005B52CA"/>
    <w:rsid w:val="005B700D"/>
    <w:rsid w:val="005C4073"/>
    <w:rsid w:val="005C437B"/>
    <w:rsid w:val="005C79CC"/>
    <w:rsid w:val="005D12AA"/>
    <w:rsid w:val="005D6DE1"/>
    <w:rsid w:val="005E238B"/>
    <w:rsid w:val="005E6A59"/>
    <w:rsid w:val="005E79FE"/>
    <w:rsid w:val="005F51DB"/>
    <w:rsid w:val="00600DDB"/>
    <w:rsid w:val="006014D2"/>
    <w:rsid w:val="00601617"/>
    <w:rsid w:val="00623AA4"/>
    <w:rsid w:val="00630AC8"/>
    <w:rsid w:val="00634B5E"/>
    <w:rsid w:val="00641FED"/>
    <w:rsid w:val="00647E2F"/>
    <w:rsid w:val="00653F51"/>
    <w:rsid w:val="006540D5"/>
    <w:rsid w:val="00664035"/>
    <w:rsid w:val="0066430A"/>
    <w:rsid w:val="00673850"/>
    <w:rsid w:val="00674048"/>
    <w:rsid w:val="006763E5"/>
    <w:rsid w:val="00676A16"/>
    <w:rsid w:val="006A6394"/>
    <w:rsid w:val="006B0A2E"/>
    <w:rsid w:val="006B7E89"/>
    <w:rsid w:val="006C387D"/>
    <w:rsid w:val="006C4A85"/>
    <w:rsid w:val="006C6E18"/>
    <w:rsid w:val="006D5C57"/>
    <w:rsid w:val="006D65CA"/>
    <w:rsid w:val="006F0580"/>
    <w:rsid w:val="006F0EF1"/>
    <w:rsid w:val="006F5441"/>
    <w:rsid w:val="006F7E62"/>
    <w:rsid w:val="007006AE"/>
    <w:rsid w:val="00702A32"/>
    <w:rsid w:val="00702AC2"/>
    <w:rsid w:val="00706023"/>
    <w:rsid w:val="00723B63"/>
    <w:rsid w:val="00730BD5"/>
    <w:rsid w:val="00731277"/>
    <w:rsid w:val="007326CA"/>
    <w:rsid w:val="00736983"/>
    <w:rsid w:val="00737FBB"/>
    <w:rsid w:val="00750935"/>
    <w:rsid w:val="00751D5A"/>
    <w:rsid w:val="007525F1"/>
    <w:rsid w:val="007602C6"/>
    <w:rsid w:val="00765247"/>
    <w:rsid w:val="00772694"/>
    <w:rsid w:val="0077273C"/>
    <w:rsid w:val="00775F7E"/>
    <w:rsid w:val="007770DD"/>
    <w:rsid w:val="007819A0"/>
    <w:rsid w:val="00785C38"/>
    <w:rsid w:val="00787D5F"/>
    <w:rsid w:val="007A42DC"/>
    <w:rsid w:val="007B3D2E"/>
    <w:rsid w:val="007C37C3"/>
    <w:rsid w:val="007C4F4B"/>
    <w:rsid w:val="007C5564"/>
    <w:rsid w:val="007D1363"/>
    <w:rsid w:val="007D480A"/>
    <w:rsid w:val="007D4CB8"/>
    <w:rsid w:val="007E26F5"/>
    <w:rsid w:val="007E338E"/>
    <w:rsid w:val="00805D68"/>
    <w:rsid w:val="0080710A"/>
    <w:rsid w:val="0081143C"/>
    <w:rsid w:val="008123A0"/>
    <w:rsid w:val="00815A9A"/>
    <w:rsid w:val="00817393"/>
    <w:rsid w:val="00821D55"/>
    <w:rsid w:val="00823EE7"/>
    <w:rsid w:val="008311BB"/>
    <w:rsid w:val="008312E6"/>
    <w:rsid w:val="0083161A"/>
    <w:rsid w:val="0083211E"/>
    <w:rsid w:val="00833251"/>
    <w:rsid w:val="008345C6"/>
    <w:rsid w:val="0084054B"/>
    <w:rsid w:val="00841011"/>
    <w:rsid w:val="00845A10"/>
    <w:rsid w:val="00850AEF"/>
    <w:rsid w:val="00851CBC"/>
    <w:rsid w:val="00854BEC"/>
    <w:rsid w:val="008558F3"/>
    <w:rsid w:val="00856547"/>
    <w:rsid w:val="008600D0"/>
    <w:rsid w:val="00882A38"/>
    <w:rsid w:val="008A2515"/>
    <w:rsid w:val="008A6867"/>
    <w:rsid w:val="008B0491"/>
    <w:rsid w:val="008B1439"/>
    <w:rsid w:val="008B4F3D"/>
    <w:rsid w:val="008C2518"/>
    <w:rsid w:val="008C43EB"/>
    <w:rsid w:val="008C4A3A"/>
    <w:rsid w:val="008D5712"/>
    <w:rsid w:val="008E47DF"/>
    <w:rsid w:val="008F35A9"/>
    <w:rsid w:val="0090026D"/>
    <w:rsid w:val="00902C14"/>
    <w:rsid w:val="00924335"/>
    <w:rsid w:val="00927A93"/>
    <w:rsid w:val="0093625E"/>
    <w:rsid w:val="00936994"/>
    <w:rsid w:val="0094247D"/>
    <w:rsid w:val="00942A9C"/>
    <w:rsid w:val="009431A3"/>
    <w:rsid w:val="00943A99"/>
    <w:rsid w:val="009516E2"/>
    <w:rsid w:val="00954810"/>
    <w:rsid w:val="0095763E"/>
    <w:rsid w:val="00961CFD"/>
    <w:rsid w:val="0096321C"/>
    <w:rsid w:val="0096739D"/>
    <w:rsid w:val="00973C2F"/>
    <w:rsid w:val="00981859"/>
    <w:rsid w:val="0098423C"/>
    <w:rsid w:val="00985D94"/>
    <w:rsid w:val="009864EB"/>
    <w:rsid w:val="009A115E"/>
    <w:rsid w:val="009A6CA4"/>
    <w:rsid w:val="009D4D94"/>
    <w:rsid w:val="009E3660"/>
    <w:rsid w:val="009F5134"/>
    <w:rsid w:val="00A03A2F"/>
    <w:rsid w:val="00A0585D"/>
    <w:rsid w:val="00A06A4D"/>
    <w:rsid w:val="00A16F42"/>
    <w:rsid w:val="00A2059D"/>
    <w:rsid w:val="00A23670"/>
    <w:rsid w:val="00A25199"/>
    <w:rsid w:val="00A27704"/>
    <w:rsid w:val="00A31DA9"/>
    <w:rsid w:val="00A432A8"/>
    <w:rsid w:val="00A433DC"/>
    <w:rsid w:val="00A43AE9"/>
    <w:rsid w:val="00A45AC9"/>
    <w:rsid w:val="00A549C4"/>
    <w:rsid w:val="00A56394"/>
    <w:rsid w:val="00A60A67"/>
    <w:rsid w:val="00A66523"/>
    <w:rsid w:val="00A724C9"/>
    <w:rsid w:val="00A72D7B"/>
    <w:rsid w:val="00A73D7B"/>
    <w:rsid w:val="00A76A53"/>
    <w:rsid w:val="00A81D97"/>
    <w:rsid w:val="00A96378"/>
    <w:rsid w:val="00AA302E"/>
    <w:rsid w:val="00AA4A19"/>
    <w:rsid w:val="00AB0B4C"/>
    <w:rsid w:val="00AB27D3"/>
    <w:rsid w:val="00AB329E"/>
    <w:rsid w:val="00AC2D71"/>
    <w:rsid w:val="00AC4FDD"/>
    <w:rsid w:val="00AD5201"/>
    <w:rsid w:val="00AE26F4"/>
    <w:rsid w:val="00AE2C5A"/>
    <w:rsid w:val="00AF10D9"/>
    <w:rsid w:val="00AF2CB8"/>
    <w:rsid w:val="00AF37F8"/>
    <w:rsid w:val="00AF5F8F"/>
    <w:rsid w:val="00B13BFC"/>
    <w:rsid w:val="00B1788C"/>
    <w:rsid w:val="00B211A7"/>
    <w:rsid w:val="00B2166A"/>
    <w:rsid w:val="00B23DB4"/>
    <w:rsid w:val="00B2746D"/>
    <w:rsid w:val="00B36681"/>
    <w:rsid w:val="00B41565"/>
    <w:rsid w:val="00B521D2"/>
    <w:rsid w:val="00B545E3"/>
    <w:rsid w:val="00B60332"/>
    <w:rsid w:val="00B609C0"/>
    <w:rsid w:val="00B60B41"/>
    <w:rsid w:val="00B63468"/>
    <w:rsid w:val="00B663D1"/>
    <w:rsid w:val="00B6657B"/>
    <w:rsid w:val="00B70BD2"/>
    <w:rsid w:val="00B752BA"/>
    <w:rsid w:val="00B83DDE"/>
    <w:rsid w:val="00B840A6"/>
    <w:rsid w:val="00B875EF"/>
    <w:rsid w:val="00B87F66"/>
    <w:rsid w:val="00B90CD3"/>
    <w:rsid w:val="00BA1C77"/>
    <w:rsid w:val="00BA3C5E"/>
    <w:rsid w:val="00BB20CD"/>
    <w:rsid w:val="00BB28D2"/>
    <w:rsid w:val="00BC5192"/>
    <w:rsid w:val="00BD08CC"/>
    <w:rsid w:val="00BD24F2"/>
    <w:rsid w:val="00BD3A17"/>
    <w:rsid w:val="00BD4A4D"/>
    <w:rsid w:val="00BD551C"/>
    <w:rsid w:val="00BD6355"/>
    <w:rsid w:val="00BE3D51"/>
    <w:rsid w:val="00BE451F"/>
    <w:rsid w:val="00BE4584"/>
    <w:rsid w:val="00BE7B50"/>
    <w:rsid w:val="00C0140E"/>
    <w:rsid w:val="00C01716"/>
    <w:rsid w:val="00C01B48"/>
    <w:rsid w:val="00C05696"/>
    <w:rsid w:val="00C05964"/>
    <w:rsid w:val="00C0602A"/>
    <w:rsid w:val="00C06575"/>
    <w:rsid w:val="00C07F7F"/>
    <w:rsid w:val="00C14DE6"/>
    <w:rsid w:val="00C14EB7"/>
    <w:rsid w:val="00C261F3"/>
    <w:rsid w:val="00C275A5"/>
    <w:rsid w:val="00C3265D"/>
    <w:rsid w:val="00C41B03"/>
    <w:rsid w:val="00C43053"/>
    <w:rsid w:val="00C466AA"/>
    <w:rsid w:val="00C467CB"/>
    <w:rsid w:val="00C56B1F"/>
    <w:rsid w:val="00C65660"/>
    <w:rsid w:val="00C8037E"/>
    <w:rsid w:val="00C84452"/>
    <w:rsid w:val="00C85D1A"/>
    <w:rsid w:val="00C87D67"/>
    <w:rsid w:val="00C90CFF"/>
    <w:rsid w:val="00C97FFB"/>
    <w:rsid w:val="00CA0E11"/>
    <w:rsid w:val="00CA1AAE"/>
    <w:rsid w:val="00CA5040"/>
    <w:rsid w:val="00CA708A"/>
    <w:rsid w:val="00CB1417"/>
    <w:rsid w:val="00CB42EA"/>
    <w:rsid w:val="00CD084F"/>
    <w:rsid w:val="00CD6577"/>
    <w:rsid w:val="00CE1645"/>
    <w:rsid w:val="00CE4028"/>
    <w:rsid w:val="00CE454A"/>
    <w:rsid w:val="00CF4AF0"/>
    <w:rsid w:val="00CF779B"/>
    <w:rsid w:val="00D02253"/>
    <w:rsid w:val="00D103CA"/>
    <w:rsid w:val="00D12726"/>
    <w:rsid w:val="00D13111"/>
    <w:rsid w:val="00D148B1"/>
    <w:rsid w:val="00D24C91"/>
    <w:rsid w:val="00D263B9"/>
    <w:rsid w:val="00D3158E"/>
    <w:rsid w:val="00D370F4"/>
    <w:rsid w:val="00D443DD"/>
    <w:rsid w:val="00D5296C"/>
    <w:rsid w:val="00D5303D"/>
    <w:rsid w:val="00D54351"/>
    <w:rsid w:val="00D554D4"/>
    <w:rsid w:val="00D6565B"/>
    <w:rsid w:val="00D67EF9"/>
    <w:rsid w:val="00D7344D"/>
    <w:rsid w:val="00D83830"/>
    <w:rsid w:val="00DB1375"/>
    <w:rsid w:val="00DB366D"/>
    <w:rsid w:val="00DB3D9B"/>
    <w:rsid w:val="00DC6611"/>
    <w:rsid w:val="00DC7570"/>
    <w:rsid w:val="00DD39AA"/>
    <w:rsid w:val="00DD4458"/>
    <w:rsid w:val="00DE11E3"/>
    <w:rsid w:val="00DE24D0"/>
    <w:rsid w:val="00DE2C1D"/>
    <w:rsid w:val="00DE33C4"/>
    <w:rsid w:val="00DE43EF"/>
    <w:rsid w:val="00DE5823"/>
    <w:rsid w:val="00DE6C9A"/>
    <w:rsid w:val="00DE7E8B"/>
    <w:rsid w:val="00DF31B2"/>
    <w:rsid w:val="00DF5CB1"/>
    <w:rsid w:val="00E003BB"/>
    <w:rsid w:val="00E039FF"/>
    <w:rsid w:val="00E06E86"/>
    <w:rsid w:val="00E11D59"/>
    <w:rsid w:val="00E13291"/>
    <w:rsid w:val="00E142F3"/>
    <w:rsid w:val="00E17F9F"/>
    <w:rsid w:val="00E24C9A"/>
    <w:rsid w:val="00E25506"/>
    <w:rsid w:val="00E27FC6"/>
    <w:rsid w:val="00E30F5A"/>
    <w:rsid w:val="00E36035"/>
    <w:rsid w:val="00E42CCE"/>
    <w:rsid w:val="00E45CEB"/>
    <w:rsid w:val="00E52639"/>
    <w:rsid w:val="00E52694"/>
    <w:rsid w:val="00E6280C"/>
    <w:rsid w:val="00E63529"/>
    <w:rsid w:val="00E65379"/>
    <w:rsid w:val="00E84723"/>
    <w:rsid w:val="00E863D2"/>
    <w:rsid w:val="00E90CD4"/>
    <w:rsid w:val="00E91868"/>
    <w:rsid w:val="00E936EA"/>
    <w:rsid w:val="00E94162"/>
    <w:rsid w:val="00EA4221"/>
    <w:rsid w:val="00EA68F9"/>
    <w:rsid w:val="00EA6C5A"/>
    <w:rsid w:val="00EB4D6F"/>
    <w:rsid w:val="00EB7EBD"/>
    <w:rsid w:val="00EC32C4"/>
    <w:rsid w:val="00EC6FF3"/>
    <w:rsid w:val="00ED0958"/>
    <w:rsid w:val="00ED0C97"/>
    <w:rsid w:val="00ED5881"/>
    <w:rsid w:val="00EE288B"/>
    <w:rsid w:val="00EE3040"/>
    <w:rsid w:val="00EE78E5"/>
    <w:rsid w:val="00EF374B"/>
    <w:rsid w:val="00F01712"/>
    <w:rsid w:val="00F051A3"/>
    <w:rsid w:val="00F05BEC"/>
    <w:rsid w:val="00F064CD"/>
    <w:rsid w:val="00F20CB6"/>
    <w:rsid w:val="00F22D14"/>
    <w:rsid w:val="00F24CBD"/>
    <w:rsid w:val="00F32587"/>
    <w:rsid w:val="00F3337E"/>
    <w:rsid w:val="00F34CC1"/>
    <w:rsid w:val="00F35C45"/>
    <w:rsid w:val="00F3786F"/>
    <w:rsid w:val="00F44B9D"/>
    <w:rsid w:val="00F45F9B"/>
    <w:rsid w:val="00F46177"/>
    <w:rsid w:val="00F471A5"/>
    <w:rsid w:val="00F501D8"/>
    <w:rsid w:val="00F6295A"/>
    <w:rsid w:val="00F62DB2"/>
    <w:rsid w:val="00F67224"/>
    <w:rsid w:val="00F67736"/>
    <w:rsid w:val="00F85B6D"/>
    <w:rsid w:val="00F907EB"/>
    <w:rsid w:val="00F96D80"/>
    <w:rsid w:val="00F96E9A"/>
    <w:rsid w:val="00FA035D"/>
    <w:rsid w:val="00FC47CE"/>
    <w:rsid w:val="00FD3347"/>
    <w:rsid w:val="00FE7E50"/>
    <w:rsid w:val="00FF13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83FF5"/>
  <w15:chartTrackingRefBased/>
  <w15:docId w15:val="{1701E76A-7A7C-4644-AB57-C9F00F66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65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A3FC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2D14"/>
    <w:pPr>
      <w:ind w:left="720"/>
      <w:contextualSpacing/>
    </w:pPr>
  </w:style>
  <w:style w:type="paragraph" w:styleId="Revision">
    <w:name w:val="Revision"/>
    <w:hidden/>
    <w:uiPriority w:val="99"/>
    <w:semiHidden/>
    <w:rsid w:val="00397A5B"/>
    <w:pPr>
      <w:spacing w:after="0" w:line="240" w:lineRule="auto"/>
    </w:pPr>
  </w:style>
  <w:style w:type="paragraph" w:customStyle="1" w:styleId="Default">
    <w:name w:val="Default"/>
    <w:rsid w:val="00F471A5"/>
    <w:pPr>
      <w:autoSpaceDE w:val="0"/>
      <w:autoSpaceDN w:val="0"/>
      <w:adjustRightInd w:val="0"/>
      <w:spacing w:after="0" w:line="240" w:lineRule="auto"/>
    </w:pPr>
    <w:rPr>
      <w:rFonts w:ascii="Calibri" w:hAnsi="Calibri" w:cs="Calibri"/>
      <w:color w:val="000000"/>
      <w:kern w:val="0"/>
      <w:sz w:val="24"/>
      <w:szCs w:val="24"/>
    </w:rPr>
  </w:style>
  <w:style w:type="character" w:customStyle="1" w:styleId="ui-provider">
    <w:name w:val="ui-provider"/>
    <w:basedOn w:val="DefaultParagraphFont"/>
    <w:rsid w:val="006B0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D867F72FF5A747BEB1AE9EF7307676" ma:contentTypeVersion="21" ma:contentTypeDescription="Create a new document." ma:contentTypeScope="" ma:versionID="20792b4834f85f51f9050307ead58ef3">
  <xsd:schema xmlns:xsd="http://www.w3.org/2001/XMLSchema" xmlns:xs="http://www.w3.org/2001/XMLSchema" xmlns:p="http://schemas.microsoft.com/office/2006/metadata/properties" xmlns:ns2="08500cb4-2194-4d21-9ca3-405dcd9c5987" xmlns:ns3="c3e557aa-1bd0-4887-85b8-4aa799e1963b" xmlns:ns4="4ae0d3b8-4910-469e-890d-b0d005cbc6b7" targetNamespace="http://schemas.microsoft.com/office/2006/metadata/properties" ma:root="true" ma:fieldsID="f548fe96b3eb31ace4684e8a53361341" ns2:_="" ns3:_="" ns4:_="">
    <xsd:import namespace="08500cb4-2194-4d21-9ca3-405dcd9c5987"/>
    <xsd:import namespace="c3e557aa-1bd0-4887-85b8-4aa799e1963b"/>
    <xsd:import namespace="4ae0d3b8-4910-469e-890d-b0d005cbc6b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ServiceObjectDetectorVersions"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0cb4-2194-4d21-9ca3-405dcd9c59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e557aa-1bd0-4887-85b8-4aa799e196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49b27d-a8f4-4e0a-9d7a-7a66872d4e4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e0d3b8-4910-469e-890d-b0d005cbc6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b5255e-53ce-4a6c-b6c4-4f61f10dda78}" ma:internalName="TaxCatchAll" ma:showField="CatchAllData" ma:web="4ae0d3b8-4910-469e-890d-b0d005cbc6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e0d3b8-4910-469e-890d-b0d005cbc6b7" xsi:nil="true"/>
    <lcf76f155ced4ddcb4097134ff3c332f xmlns="c3e557aa-1bd0-4887-85b8-4aa799e1963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A1754-AF32-47C3-BFC0-1D1A8F587C3F}"/>
</file>

<file path=customXml/itemProps2.xml><?xml version="1.0" encoding="utf-8"?>
<ds:datastoreItem xmlns:ds="http://schemas.openxmlformats.org/officeDocument/2006/customXml" ds:itemID="{5804B7E9-5F45-42DB-9EE8-8893B400DED4}">
  <ds:schemaRefs>
    <ds:schemaRef ds:uri="http://schemas.microsoft.com/office/2006/metadata/properties"/>
    <ds:schemaRef ds:uri="http://schemas.microsoft.com/office/infopath/2007/PartnerControls"/>
    <ds:schemaRef ds:uri="4ae0d3b8-4910-469e-890d-b0d005cbc6b7"/>
    <ds:schemaRef ds:uri="aefb7ed5-6ddd-4ab5-afda-e2532eb4cd60"/>
  </ds:schemaRefs>
</ds:datastoreItem>
</file>

<file path=customXml/itemProps3.xml><?xml version="1.0" encoding="utf-8"?>
<ds:datastoreItem xmlns:ds="http://schemas.openxmlformats.org/officeDocument/2006/customXml" ds:itemID="{E2DFEA79-8170-4424-A1B2-B000E79ADFC2}">
  <ds:schemaRefs>
    <ds:schemaRef ds:uri="http://schemas.microsoft.com/sharepoint/v3/contenttype/forms"/>
  </ds:schemaRefs>
</ds:datastoreItem>
</file>

<file path=docMetadata/LabelInfo.xml><?xml version="1.0" encoding="utf-8"?>
<clbl:labelList xmlns:clbl="http://schemas.microsoft.com/office/2020/mipLabelMetadata">
  <clbl:label id="{0859eb45-f1ae-4e0a-9efa-e6d66bbb672f}" enabled="0" method="" siteId="{0859eb45-f1ae-4e0a-9efa-e6d66bbb672f}" removed="1"/>
</clbl:labelList>
</file>

<file path=docProps/app.xml><?xml version="1.0" encoding="utf-8"?>
<Properties xmlns="http://schemas.openxmlformats.org/officeDocument/2006/extended-properties" xmlns:vt="http://schemas.openxmlformats.org/officeDocument/2006/docPropsVTypes">
  <Template>Normal</Template>
  <TotalTime>335</TotalTime>
  <Pages>4</Pages>
  <Words>1346</Words>
  <Characters>8076</Characters>
  <Application>Microsoft Office Word</Application>
  <DocSecurity>0</DocSecurity>
  <Lines>323</Lines>
  <Paragraphs>235</Paragraphs>
  <ScaleCrop>false</ScaleCrop>
  <HeadingPairs>
    <vt:vector size="2" baseType="variant">
      <vt:variant>
        <vt:lpstr>Title</vt:lpstr>
      </vt:variant>
      <vt:variant>
        <vt:i4>1</vt:i4>
      </vt:variant>
    </vt:vector>
  </HeadingPairs>
  <TitlesOfParts>
    <vt:vector size="1" baseType="lpstr">
      <vt:lpstr/>
    </vt:vector>
  </TitlesOfParts>
  <Company>WMCA</Company>
  <LinksUpToDate>false</LinksUpToDate>
  <CharactersWithSpaces>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Morrow</dc:creator>
  <cp:keywords/>
  <dc:description/>
  <cp:lastModifiedBy>Lucy Hill (She/Her)</cp:lastModifiedBy>
  <cp:revision>34</cp:revision>
  <dcterms:created xsi:type="dcterms:W3CDTF">2025-11-20T16:21:00Z</dcterms:created>
  <dcterms:modified xsi:type="dcterms:W3CDTF">2026-06-18T17:30:00Z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0x0101003FD867F72FF5A747BEB1AE9EF7307676</vt:lpwstr>
  </property>
  <property fmtid="{D5CDD505-2E9C-101B-9397-08002B2CF9AE}" pid="3" name="MediaServiceImageTags">
    <vt:lpwstr/>
  </property>
</Properties>
</file>