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29B8" w14:textId="00097BDC" w:rsidR="00EE5B92" w:rsidRDefault="006D06E0" w:rsidP="007F0634">
      <w:pPr>
        <w:spacing w:line="276" w:lineRule="auto"/>
        <w:jc w:val="center"/>
        <w:outlineLvl w:val="0"/>
        <w:rPr>
          <w:rFonts w:ascii="Arial" w:hAnsi="Arial" w:cs="Arial"/>
          <w:b/>
        </w:rPr>
      </w:pPr>
      <w:r>
        <w:rPr>
          <w:rFonts w:ascii="Arial" w:hAnsi="Arial" w:cs="Arial"/>
          <w:b/>
        </w:rPr>
        <w:t>Job Description</w:t>
      </w:r>
    </w:p>
    <w:p w14:paraId="06E15E13" w14:textId="0EE2A665" w:rsidR="007F0634" w:rsidRDefault="007F0634" w:rsidP="007F0634">
      <w:pPr>
        <w:spacing w:line="276" w:lineRule="auto"/>
        <w:jc w:val="center"/>
        <w:outlineLvl w:val="0"/>
        <w:rPr>
          <w:rFonts w:ascii="Arial" w:hAnsi="Arial" w:cs="Arial"/>
          <w:b/>
        </w:rPr>
      </w:pPr>
    </w:p>
    <w:p w14:paraId="28162742" w14:textId="77777777" w:rsidR="007F0634" w:rsidRPr="00585E0D" w:rsidRDefault="007F0634" w:rsidP="007F0634">
      <w:pPr>
        <w:spacing w:line="276" w:lineRule="auto"/>
        <w:jc w:val="center"/>
        <w:outlineLvl w:val="0"/>
        <w:rPr>
          <w:rFonts w:ascii="Arial" w:hAnsi="Arial" w:cs="Arial"/>
          <w:b/>
          <w:sz w:val="20"/>
          <w:szCs w:val="20"/>
        </w:rPr>
      </w:pPr>
    </w:p>
    <w:p w14:paraId="1CCB65C4" w14:textId="0FD44423" w:rsidR="00EE5B92" w:rsidRPr="00585E0D" w:rsidRDefault="00EE5B92" w:rsidP="00EE5B92">
      <w:pPr>
        <w:spacing w:line="276" w:lineRule="auto"/>
        <w:jc w:val="both"/>
        <w:outlineLvl w:val="0"/>
        <w:rPr>
          <w:rFonts w:ascii="Arial" w:hAnsi="Arial" w:cs="Arial"/>
          <w:bCs/>
          <w:sz w:val="22"/>
          <w:szCs w:val="22"/>
        </w:rPr>
      </w:pPr>
      <w:r w:rsidRPr="00585E0D">
        <w:rPr>
          <w:rFonts w:ascii="Arial" w:hAnsi="Arial" w:cs="Arial"/>
          <w:b/>
          <w:sz w:val="22"/>
          <w:szCs w:val="22"/>
        </w:rPr>
        <w:t>Post Title:</w:t>
      </w:r>
      <w:r w:rsidRPr="00585E0D">
        <w:rPr>
          <w:rFonts w:ascii="Arial" w:hAnsi="Arial" w:cs="Arial"/>
          <w:b/>
          <w:sz w:val="22"/>
          <w:szCs w:val="22"/>
        </w:rPr>
        <w:tab/>
      </w:r>
      <w:r w:rsidRPr="00585E0D">
        <w:rPr>
          <w:rFonts w:ascii="Arial" w:hAnsi="Arial" w:cs="Arial"/>
          <w:b/>
          <w:sz w:val="22"/>
          <w:szCs w:val="22"/>
        </w:rPr>
        <w:tab/>
      </w:r>
      <w:r w:rsidR="005F2404">
        <w:rPr>
          <w:rFonts w:ascii="Arial" w:hAnsi="Arial" w:cs="Arial"/>
          <w:bCs/>
          <w:sz w:val="22"/>
          <w:szCs w:val="22"/>
        </w:rPr>
        <w:t xml:space="preserve">Financial </w:t>
      </w:r>
      <w:r w:rsidR="00797ADE">
        <w:rPr>
          <w:rFonts w:ascii="Arial" w:hAnsi="Arial" w:cs="Arial"/>
          <w:bCs/>
          <w:sz w:val="22"/>
          <w:szCs w:val="22"/>
        </w:rPr>
        <w:t>Transaction</w:t>
      </w:r>
      <w:r w:rsidR="005F2404">
        <w:rPr>
          <w:rFonts w:ascii="Arial" w:hAnsi="Arial" w:cs="Arial"/>
          <w:bCs/>
          <w:sz w:val="22"/>
          <w:szCs w:val="22"/>
        </w:rPr>
        <w:t xml:space="preserve"> Manager</w:t>
      </w:r>
    </w:p>
    <w:p w14:paraId="420BD5A9" w14:textId="6D329238" w:rsidR="00EE5B92" w:rsidRPr="00585E0D" w:rsidRDefault="00EE5B92" w:rsidP="00EE5B92">
      <w:pPr>
        <w:spacing w:line="276" w:lineRule="auto"/>
        <w:jc w:val="both"/>
        <w:rPr>
          <w:rFonts w:ascii="Arial" w:hAnsi="Arial" w:cs="Arial"/>
          <w:b/>
          <w:sz w:val="22"/>
          <w:szCs w:val="22"/>
        </w:rPr>
      </w:pPr>
    </w:p>
    <w:p w14:paraId="5B109CD8" w14:textId="7AF4B745" w:rsidR="00EE5B92" w:rsidRPr="00585E0D" w:rsidRDefault="00EE5B92" w:rsidP="00EE5B92">
      <w:pPr>
        <w:spacing w:line="276" w:lineRule="auto"/>
        <w:jc w:val="both"/>
        <w:rPr>
          <w:rFonts w:ascii="Arial" w:hAnsi="Arial" w:cs="Arial"/>
          <w:bCs/>
          <w:sz w:val="22"/>
          <w:szCs w:val="22"/>
        </w:rPr>
      </w:pPr>
      <w:r w:rsidRPr="00585E0D">
        <w:rPr>
          <w:rFonts w:ascii="Arial" w:hAnsi="Arial" w:cs="Arial"/>
          <w:b/>
          <w:sz w:val="22"/>
          <w:szCs w:val="22"/>
        </w:rPr>
        <w:t>Directorate:</w:t>
      </w:r>
      <w:r w:rsidRPr="00585E0D">
        <w:rPr>
          <w:rFonts w:ascii="Arial" w:hAnsi="Arial" w:cs="Arial"/>
          <w:b/>
          <w:sz w:val="22"/>
          <w:szCs w:val="22"/>
        </w:rPr>
        <w:tab/>
      </w:r>
      <w:r w:rsidRPr="00585E0D">
        <w:rPr>
          <w:rFonts w:ascii="Arial" w:hAnsi="Arial" w:cs="Arial"/>
          <w:b/>
          <w:sz w:val="22"/>
          <w:szCs w:val="22"/>
        </w:rPr>
        <w:tab/>
      </w:r>
      <w:r w:rsidR="005F2404">
        <w:rPr>
          <w:rFonts w:ascii="Arial" w:hAnsi="Arial" w:cs="Arial"/>
          <w:bCs/>
          <w:sz w:val="22"/>
          <w:szCs w:val="22"/>
        </w:rPr>
        <w:t>Finance and Business Hub</w:t>
      </w:r>
    </w:p>
    <w:p w14:paraId="275DEC41" w14:textId="059B7FBF" w:rsidR="00EE5B92" w:rsidRPr="00585E0D" w:rsidRDefault="00EE5B92" w:rsidP="00EE5B92">
      <w:pPr>
        <w:spacing w:line="276" w:lineRule="auto"/>
        <w:jc w:val="both"/>
        <w:rPr>
          <w:rFonts w:ascii="Arial" w:hAnsi="Arial" w:cs="Arial"/>
          <w:b/>
          <w:sz w:val="22"/>
          <w:szCs w:val="22"/>
        </w:rPr>
      </w:pPr>
    </w:p>
    <w:p w14:paraId="593D2EA9" w14:textId="0BA2DDAB" w:rsidR="00EE5B92" w:rsidRPr="00585E0D" w:rsidRDefault="00EE5B92" w:rsidP="00EE5B92">
      <w:pPr>
        <w:spacing w:line="276" w:lineRule="auto"/>
        <w:jc w:val="both"/>
        <w:rPr>
          <w:rFonts w:ascii="Arial" w:hAnsi="Arial" w:cs="Arial"/>
          <w:b/>
          <w:sz w:val="22"/>
          <w:szCs w:val="22"/>
        </w:rPr>
      </w:pPr>
      <w:r w:rsidRPr="00585E0D">
        <w:rPr>
          <w:rFonts w:ascii="Arial" w:hAnsi="Arial" w:cs="Arial"/>
          <w:b/>
          <w:sz w:val="22"/>
          <w:szCs w:val="22"/>
        </w:rPr>
        <w:t>Reports to:</w:t>
      </w:r>
      <w:r w:rsidRPr="00585E0D">
        <w:rPr>
          <w:rFonts w:ascii="Arial" w:hAnsi="Arial" w:cs="Arial"/>
          <w:b/>
          <w:sz w:val="22"/>
          <w:szCs w:val="22"/>
        </w:rPr>
        <w:tab/>
      </w:r>
      <w:r w:rsidRPr="00585E0D">
        <w:rPr>
          <w:rFonts w:ascii="Arial" w:hAnsi="Arial" w:cs="Arial"/>
          <w:b/>
          <w:sz w:val="22"/>
          <w:szCs w:val="22"/>
        </w:rPr>
        <w:tab/>
      </w:r>
      <w:r w:rsidR="00486576">
        <w:rPr>
          <w:rFonts w:ascii="Arial" w:hAnsi="Arial" w:cs="Arial"/>
          <w:bCs/>
          <w:sz w:val="22"/>
          <w:szCs w:val="22"/>
        </w:rPr>
        <w:t>Chief Accountant</w:t>
      </w:r>
    </w:p>
    <w:p w14:paraId="2D94B815" w14:textId="77777777" w:rsidR="00E332A7" w:rsidRPr="00585E0D" w:rsidRDefault="00E332A7" w:rsidP="00EE5B92">
      <w:pPr>
        <w:spacing w:line="276" w:lineRule="auto"/>
        <w:jc w:val="both"/>
        <w:rPr>
          <w:rFonts w:ascii="Arial" w:hAnsi="Arial" w:cs="Arial"/>
          <w:b/>
          <w:sz w:val="22"/>
          <w:szCs w:val="22"/>
        </w:rPr>
      </w:pPr>
    </w:p>
    <w:p w14:paraId="34169EA3" w14:textId="4017BB0A" w:rsidR="00EE5B92" w:rsidRDefault="00EE5B92" w:rsidP="00EE5B92">
      <w:pPr>
        <w:spacing w:line="276" w:lineRule="auto"/>
        <w:jc w:val="both"/>
        <w:rPr>
          <w:rFonts w:ascii="Arial" w:hAnsi="Arial" w:cs="Arial"/>
          <w:bCs/>
          <w:sz w:val="22"/>
          <w:szCs w:val="22"/>
        </w:rPr>
      </w:pPr>
      <w:r w:rsidRPr="00585E0D">
        <w:rPr>
          <w:rFonts w:ascii="Arial" w:hAnsi="Arial" w:cs="Arial"/>
          <w:b/>
          <w:sz w:val="22"/>
          <w:szCs w:val="22"/>
        </w:rPr>
        <w:t xml:space="preserve">Direct Reports: </w:t>
      </w:r>
      <w:r w:rsidRPr="00585E0D">
        <w:rPr>
          <w:rFonts w:ascii="Arial" w:hAnsi="Arial" w:cs="Arial"/>
          <w:b/>
          <w:sz w:val="22"/>
          <w:szCs w:val="22"/>
        </w:rPr>
        <w:tab/>
      </w:r>
      <w:r w:rsidR="00532C87">
        <w:rPr>
          <w:rFonts w:ascii="Arial" w:hAnsi="Arial" w:cs="Arial"/>
          <w:bCs/>
          <w:sz w:val="22"/>
          <w:szCs w:val="22"/>
        </w:rPr>
        <w:t>1</w:t>
      </w:r>
    </w:p>
    <w:p w14:paraId="6C8BFCFB" w14:textId="3D66D286" w:rsidR="005B16D8" w:rsidRDefault="005B16D8" w:rsidP="00EE5B92">
      <w:pPr>
        <w:spacing w:line="276" w:lineRule="auto"/>
        <w:jc w:val="both"/>
        <w:rPr>
          <w:rFonts w:ascii="Arial" w:hAnsi="Arial" w:cs="Arial"/>
          <w:bCs/>
          <w:sz w:val="22"/>
          <w:szCs w:val="22"/>
        </w:rPr>
      </w:pPr>
    </w:p>
    <w:p w14:paraId="2CA730CD" w14:textId="25823E7E" w:rsidR="00E332A7" w:rsidRPr="00E332A7" w:rsidRDefault="00E332A7" w:rsidP="00EE5B92">
      <w:pPr>
        <w:spacing w:line="276" w:lineRule="auto"/>
        <w:jc w:val="both"/>
        <w:rPr>
          <w:rFonts w:ascii="Arial" w:hAnsi="Arial" w:cs="Arial"/>
          <w:b/>
          <w:sz w:val="22"/>
          <w:szCs w:val="22"/>
        </w:rPr>
      </w:pPr>
      <w:r>
        <w:rPr>
          <w:rFonts w:ascii="Arial" w:hAnsi="Arial" w:cs="Arial"/>
          <w:b/>
          <w:sz w:val="22"/>
          <w:szCs w:val="22"/>
        </w:rPr>
        <w:t xml:space="preserve">Salary Band: </w:t>
      </w:r>
    </w:p>
    <w:p w14:paraId="3FC08390" w14:textId="77777777" w:rsidR="00E332A7" w:rsidRDefault="00E332A7" w:rsidP="00EE5B92">
      <w:pPr>
        <w:spacing w:line="276" w:lineRule="auto"/>
        <w:jc w:val="both"/>
        <w:rPr>
          <w:rFonts w:ascii="Arial" w:hAnsi="Arial" w:cs="Arial"/>
          <w:bCs/>
          <w:sz w:val="22"/>
          <w:szCs w:val="22"/>
        </w:rPr>
      </w:pPr>
    </w:p>
    <w:p w14:paraId="134674CE" w14:textId="5BA533E3" w:rsidR="005B16D8" w:rsidRDefault="005B16D8" w:rsidP="00EE5B92">
      <w:pPr>
        <w:spacing w:line="276" w:lineRule="auto"/>
        <w:jc w:val="both"/>
        <w:rPr>
          <w:rFonts w:ascii="Arial" w:hAnsi="Arial" w:cs="Arial"/>
          <w:bCs/>
          <w:sz w:val="22"/>
          <w:szCs w:val="22"/>
        </w:rPr>
      </w:pPr>
      <w:r>
        <w:rPr>
          <w:rFonts w:ascii="Arial" w:hAnsi="Arial" w:cs="Arial"/>
          <w:b/>
          <w:sz w:val="22"/>
          <w:szCs w:val="22"/>
        </w:rPr>
        <w:t>Key Relationships:</w:t>
      </w:r>
      <w:r w:rsidR="005F2404">
        <w:rPr>
          <w:rFonts w:ascii="Arial" w:hAnsi="Arial" w:cs="Arial"/>
          <w:b/>
          <w:sz w:val="22"/>
          <w:szCs w:val="22"/>
        </w:rPr>
        <w:tab/>
      </w:r>
      <w:r w:rsidR="00625B14" w:rsidRPr="00625B14">
        <w:rPr>
          <w:rFonts w:ascii="Arial" w:hAnsi="Arial" w:cs="Arial"/>
          <w:bCs/>
          <w:sz w:val="22"/>
          <w:szCs w:val="22"/>
        </w:rPr>
        <w:t>Key c</w:t>
      </w:r>
      <w:r w:rsidR="005F2404" w:rsidRPr="00625B14">
        <w:rPr>
          <w:rFonts w:ascii="Arial" w:hAnsi="Arial" w:cs="Arial"/>
          <w:bCs/>
          <w:sz w:val="22"/>
          <w:szCs w:val="22"/>
        </w:rPr>
        <w:t>olleagues</w:t>
      </w:r>
      <w:r w:rsidR="005F2404" w:rsidRPr="005F2404">
        <w:rPr>
          <w:rFonts w:ascii="Arial" w:hAnsi="Arial" w:cs="Arial"/>
          <w:bCs/>
          <w:sz w:val="22"/>
          <w:szCs w:val="22"/>
        </w:rPr>
        <w:t xml:space="preserve"> across the Finance </w:t>
      </w:r>
      <w:r w:rsidR="00625B14">
        <w:rPr>
          <w:rFonts w:ascii="Arial" w:hAnsi="Arial" w:cs="Arial"/>
          <w:bCs/>
          <w:sz w:val="22"/>
          <w:szCs w:val="22"/>
        </w:rPr>
        <w:t>and Procurement t</w:t>
      </w:r>
      <w:r w:rsidR="005F2404" w:rsidRPr="005F2404">
        <w:rPr>
          <w:rFonts w:ascii="Arial" w:hAnsi="Arial" w:cs="Arial"/>
          <w:bCs/>
          <w:sz w:val="22"/>
          <w:szCs w:val="22"/>
        </w:rPr>
        <w:t>eam</w:t>
      </w:r>
      <w:r w:rsidR="00625B14">
        <w:rPr>
          <w:rFonts w:ascii="Arial" w:hAnsi="Arial" w:cs="Arial"/>
          <w:bCs/>
          <w:sz w:val="22"/>
          <w:szCs w:val="22"/>
        </w:rPr>
        <w:t>s</w:t>
      </w:r>
    </w:p>
    <w:p w14:paraId="31C6531B" w14:textId="43B779EB" w:rsidR="0086342C" w:rsidRDefault="0086342C" w:rsidP="00EE5B92">
      <w:pPr>
        <w:spacing w:line="276" w:lineRule="auto"/>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Budget Holders</w:t>
      </w:r>
    </w:p>
    <w:p w14:paraId="04FE1116" w14:textId="0A406004" w:rsidR="0086342C" w:rsidRDefault="0086342C" w:rsidP="00EE5B92">
      <w:pPr>
        <w:spacing w:line="276" w:lineRule="auto"/>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93405">
        <w:rPr>
          <w:rFonts w:ascii="Arial" w:hAnsi="Arial" w:cs="Arial"/>
          <w:bCs/>
          <w:sz w:val="22"/>
          <w:szCs w:val="22"/>
        </w:rPr>
        <w:t>WMCA’s s</w:t>
      </w:r>
      <w:r>
        <w:rPr>
          <w:rFonts w:ascii="Arial" w:hAnsi="Arial" w:cs="Arial"/>
          <w:bCs/>
          <w:sz w:val="22"/>
          <w:szCs w:val="22"/>
        </w:rPr>
        <w:t>uppliers</w:t>
      </w:r>
      <w:r w:rsidR="00D01428">
        <w:rPr>
          <w:rFonts w:ascii="Arial" w:hAnsi="Arial" w:cs="Arial"/>
          <w:bCs/>
          <w:sz w:val="22"/>
          <w:szCs w:val="22"/>
        </w:rPr>
        <w:t xml:space="preserve"> and service providers.</w:t>
      </w:r>
    </w:p>
    <w:p w14:paraId="770F24FF" w14:textId="04405BD8" w:rsidR="005F2404" w:rsidRDefault="005F2404" w:rsidP="00EE5B92">
      <w:pPr>
        <w:spacing w:line="276" w:lineRule="auto"/>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7D1D2C75" w14:textId="3A9F26A5"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1F0B6D2E" w14:textId="77777777" w:rsidR="00EE5B92" w:rsidRPr="00585E0D" w:rsidRDefault="00EE5B92" w:rsidP="00A22FB1">
      <w:pPr>
        <w:rPr>
          <w:rFonts w:ascii="Calibri" w:hAnsi="Calibri" w:cs="Calibri"/>
          <w:sz w:val="26"/>
          <w:szCs w:val="26"/>
          <w:lang w:val="en-GB"/>
        </w:rPr>
      </w:pPr>
    </w:p>
    <w:p w14:paraId="50934BB3" w14:textId="6AC4BC5A" w:rsidR="00515CFE" w:rsidRPr="00585E0D" w:rsidRDefault="00CA0BA4" w:rsidP="00CA0BA4">
      <w:pPr>
        <w:spacing w:after="150"/>
        <w:textAlignment w:val="baseline"/>
        <w:rPr>
          <w:rFonts w:asciiTheme="minorHAnsi" w:hAnsiTheme="minorHAnsi" w:cstheme="minorHAnsi"/>
          <w:color w:val="333335"/>
          <w:spacing w:val="3"/>
          <w:sz w:val="26"/>
          <w:szCs w:val="26"/>
          <w:lang w:val="en" w:eastAsia="en-GB"/>
        </w:rPr>
      </w:pPr>
      <w:r w:rsidRPr="00585E0D">
        <w:rPr>
          <w:rFonts w:asciiTheme="minorHAnsi" w:hAnsiTheme="minorHAnsi" w:cstheme="minorHAnsi"/>
          <w:color w:val="333335"/>
          <w:spacing w:val="3"/>
          <w:sz w:val="26"/>
          <w:szCs w:val="26"/>
          <w:lang w:val="en" w:eastAsia="en-GB"/>
        </w:rPr>
        <w:t xml:space="preserve">The role will be responsible for leading and </w:t>
      </w:r>
      <w:r w:rsidR="00483921">
        <w:rPr>
          <w:rFonts w:asciiTheme="minorHAnsi" w:hAnsiTheme="minorHAnsi" w:cstheme="minorHAnsi"/>
          <w:color w:val="333335"/>
          <w:spacing w:val="3"/>
          <w:sz w:val="26"/>
          <w:szCs w:val="26"/>
          <w:lang w:val="en" w:eastAsia="en-GB"/>
        </w:rPr>
        <w:t xml:space="preserve">setting direction on </w:t>
      </w:r>
      <w:r w:rsidR="00CA6EE0">
        <w:rPr>
          <w:rFonts w:asciiTheme="minorHAnsi" w:hAnsiTheme="minorHAnsi" w:cstheme="minorHAnsi"/>
          <w:color w:val="333335"/>
          <w:spacing w:val="3"/>
          <w:sz w:val="26"/>
          <w:szCs w:val="26"/>
          <w:lang w:val="en" w:eastAsia="en-GB"/>
        </w:rPr>
        <w:t>the management of</w:t>
      </w:r>
      <w:r w:rsidR="00483921">
        <w:rPr>
          <w:rFonts w:asciiTheme="minorHAnsi" w:hAnsiTheme="minorHAnsi" w:cstheme="minorHAnsi"/>
          <w:color w:val="333335"/>
          <w:spacing w:val="3"/>
          <w:sz w:val="26"/>
          <w:szCs w:val="26"/>
          <w:lang w:val="en" w:eastAsia="en-GB"/>
        </w:rPr>
        <w:t xml:space="preserve"> efficient financial transactions </w:t>
      </w:r>
      <w:r w:rsidR="00982A64">
        <w:rPr>
          <w:rFonts w:asciiTheme="minorHAnsi" w:hAnsiTheme="minorHAnsi" w:cstheme="minorHAnsi"/>
          <w:color w:val="333335"/>
          <w:spacing w:val="3"/>
          <w:sz w:val="26"/>
          <w:szCs w:val="26"/>
          <w:lang w:val="en" w:eastAsia="en-GB"/>
        </w:rPr>
        <w:t>processing</w:t>
      </w:r>
      <w:r w:rsidR="00CA6EE0">
        <w:rPr>
          <w:rFonts w:asciiTheme="minorHAnsi" w:hAnsiTheme="minorHAnsi" w:cstheme="minorHAnsi"/>
          <w:color w:val="333335"/>
          <w:spacing w:val="3"/>
          <w:sz w:val="26"/>
          <w:szCs w:val="26"/>
          <w:lang w:val="en" w:eastAsia="en-GB"/>
        </w:rPr>
        <w:t xml:space="preserve"> </w:t>
      </w:r>
      <w:r w:rsidR="005F2404">
        <w:rPr>
          <w:rFonts w:asciiTheme="minorHAnsi" w:hAnsiTheme="minorHAnsi" w:cstheme="minorHAnsi"/>
          <w:color w:val="333335"/>
          <w:spacing w:val="3"/>
          <w:sz w:val="26"/>
          <w:szCs w:val="26"/>
          <w:lang w:val="en" w:eastAsia="en-GB"/>
        </w:rPr>
        <w:t xml:space="preserve">whilst </w:t>
      </w:r>
      <w:r w:rsidRPr="00585E0D">
        <w:rPr>
          <w:rFonts w:asciiTheme="minorHAnsi" w:hAnsiTheme="minorHAnsi" w:cstheme="minorHAnsi"/>
          <w:color w:val="333335"/>
          <w:spacing w:val="3"/>
          <w:sz w:val="26"/>
          <w:szCs w:val="26"/>
          <w:lang w:val="en" w:eastAsia="en-GB"/>
        </w:rPr>
        <w:t xml:space="preserve">ensuring </w:t>
      </w:r>
      <w:r w:rsidR="005F2404">
        <w:rPr>
          <w:rFonts w:asciiTheme="minorHAnsi" w:hAnsiTheme="minorHAnsi" w:cstheme="minorHAnsi"/>
          <w:color w:val="333335"/>
          <w:spacing w:val="3"/>
          <w:sz w:val="26"/>
          <w:szCs w:val="26"/>
          <w:lang w:val="en" w:eastAsia="en-GB"/>
        </w:rPr>
        <w:t xml:space="preserve">that </w:t>
      </w:r>
      <w:r w:rsidR="006E0C76">
        <w:rPr>
          <w:rFonts w:asciiTheme="minorHAnsi" w:hAnsiTheme="minorHAnsi" w:cstheme="minorHAnsi"/>
          <w:color w:val="333335"/>
          <w:spacing w:val="3"/>
          <w:sz w:val="26"/>
          <w:szCs w:val="26"/>
          <w:lang w:val="en" w:eastAsia="en-GB"/>
        </w:rPr>
        <w:t xml:space="preserve">all </w:t>
      </w:r>
      <w:r w:rsidR="007539A2">
        <w:rPr>
          <w:rFonts w:asciiTheme="minorHAnsi" w:hAnsiTheme="minorHAnsi" w:cstheme="minorHAnsi"/>
          <w:color w:val="333335"/>
          <w:spacing w:val="3"/>
          <w:sz w:val="26"/>
          <w:szCs w:val="26"/>
          <w:lang w:val="en" w:eastAsia="en-GB"/>
        </w:rPr>
        <w:t xml:space="preserve">financial </w:t>
      </w:r>
      <w:r w:rsidR="006E0C76">
        <w:rPr>
          <w:rFonts w:asciiTheme="minorHAnsi" w:hAnsiTheme="minorHAnsi" w:cstheme="minorHAnsi"/>
          <w:color w:val="333335"/>
          <w:spacing w:val="3"/>
          <w:sz w:val="26"/>
          <w:szCs w:val="26"/>
          <w:lang w:val="en" w:eastAsia="en-GB"/>
        </w:rPr>
        <w:t>transactions</w:t>
      </w:r>
      <w:r w:rsidR="005F2404">
        <w:rPr>
          <w:rFonts w:asciiTheme="minorHAnsi" w:hAnsiTheme="minorHAnsi" w:cstheme="minorHAnsi"/>
          <w:color w:val="333335"/>
          <w:spacing w:val="3"/>
          <w:sz w:val="26"/>
          <w:szCs w:val="26"/>
          <w:lang w:val="en" w:eastAsia="en-GB"/>
        </w:rPr>
        <w:t xml:space="preserve"> comply with the </w:t>
      </w:r>
      <w:r w:rsidR="006E0C76">
        <w:rPr>
          <w:rFonts w:asciiTheme="minorHAnsi" w:hAnsiTheme="minorHAnsi" w:cstheme="minorHAnsi"/>
          <w:color w:val="333335"/>
          <w:spacing w:val="3"/>
          <w:sz w:val="26"/>
          <w:szCs w:val="26"/>
          <w:lang w:val="en" w:eastAsia="en-GB"/>
        </w:rPr>
        <w:t>authority’s financial regulations</w:t>
      </w:r>
      <w:r w:rsidR="005F2404">
        <w:rPr>
          <w:rFonts w:asciiTheme="minorHAnsi" w:hAnsiTheme="minorHAnsi" w:cstheme="minorHAnsi"/>
          <w:color w:val="333335"/>
          <w:spacing w:val="3"/>
          <w:sz w:val="26"/>
          <w:szCs w:val="26"/>
          <w:lang w:val="en" w:eastAsia="en-GB"/>
        </w:rPr>
        <w:t xml:space="preserve">, relevant legislation and </w:t>
      </w:r>
      <w:r w:rsidRPr="00585E0D">
        <w:rPr>
          <w:rFonts w:asciiTheme="minorHAnsi" w:hAnsiTheme="minorHAnsi" w:cstheme="minorHAnsi"/>
          <w:color w:val="333335"/>
          <w:spacing w:val="3"/>
          <w:sz w:val="26"/>
          <w:szCs w:val="26"/>
          <w:lang w:val="en" w:eastAsia="en-GB"/>
        </w:rPr>
        <w:t>best practice. You</w:t>
      </w:r>
      <w:r w:rsidR="006268B6">
        <w:rPr>
          <w:rFonts w:asciiTheme="minorHAnsi" w:hAnsiTheme="minorHAnsi" w:cstheme="minorHAnsi"/>
          <w:color w:val="333335"/>
          <w:spacing w:val="3"/>
          <w:sz w:val="26"/>
          <w:szCs w:val="26"/>
          <w:lang w:val="en" w:eastAsia="en-GB"/>
        </w:rPr>
        <w:t xml:space="preserve"> will</w:t>
      </w:r>
      <w:r w:rsidRPr="00585E0D">
        <w:rPr>
          <w:rFonts w:asciiTheme="minorHAnsi" w:hAnsiTheme="minorHAnsi" w:cstheme="minorHAnsi"/>
          <w:color w:val="333335"/>
          <w:spacing w:val="3"/>
          <w:sz w:val="26"/>
          <w:szCs w:val="26"/>
          <w:lang w:val="en" w:eastAsia="en-GB"/>
        </w:rPr>
        <w:t xml:space="preserve"> also develop </w:t>
      </w:r>
      <w:r w:rsidR="005345D3">
        <w:rPr>
          <w:rFonts w:asciiTheme="minorHAnsi" w:hAnsiTheme="minorHAnsi" w:cstheme="minorHAnsi"/>
          <w:color w:val="333335"/>
          <w:spacing w:val="3"/>
          <w:sz w:val="26"/>
          <w:szCs w:val="26"/>
          <w:lang w:val="en" w:eastAsia="en-GB"/>
        </w:rPr>
        <w:t xml:space="preserve">your </w:t>
      </w:r>
      <w:r w:rsidRPr="00585E0D">
        <w:rPr>
          <w:rFonts w:asciiTheme="minorHAnsi" w:hAnsiTheme="minorHAnsi" w:cstheme="minorHAnsi"/>
          <w:color w:val="333335"/>
          <w:spacing w:val="3"/>
          <w:sz w:val="26"/>
          <w:szCs w:val="26"/>
          <w:lang w:val="en" w:eastAsia="en-GB"/>
        </w:rPr>
        <w:t>team</w:t>
      </w:r>
      <w:r w:rsidR="004C07C8">
        <w:rPr>
          <w:rFonts w:asciiTheme="minorHAnsi" w:hAnsiTheme="minorHAnsi" w:cstheme="minorHAnsi"/>
          <w:color w:val="333335"/>
          <w:spacing w:val="3"/>
          <w:sz w:val="26"/>
          <w:szCs w:val="26"/>
          <w:lang w:val="en" w:eastAsia="en-GB"/>
        </w:rPr>
        <w:t>, encouraging knowledge sharing</w:t>
      </w:r>
      <w:r w:rsidRPr="00585E0D">
        <w:rPr>
          <w:rFonts w:asciiTheme="minorHAnsi" w:hAnsiTheme="minorHAnsi" w:cstheme="minorHAnsi"/>
          <w:color w:val="333335"/>
          <w:spacing w:val="3"/>
          <w:sz w:val="26"/>
          <w:szCs w:val="26"/>
          <w:lang w:val="en" w:eastAsia="en-GB"/>
        </w:rPr>
        <w:t xml:space="preserve"> </w:t>
      </w:r>
      <w:r w:rsidR="0011073A">
        <w:rPr>
          <w:rFonts w:asciiTheme="minorHAnsi" w:hAnsiTheme="minorHAnsi" w:cstheme="minorHAnsi"/>
          <w:color w:val="333335"/>
          <w:spacing w:val="3"/>
          <w:sz w:val="26"/>
          <w:szCs w:val="26"/>
          <w:lang w:val="en" w:eastAsia="en-GB"/>
        </w:rPr>
        <w:t xml:space="preserve">across </w:t>
      </w:r>
      <w:r w:rsidR="00C020DE">
        <w:rPr>
          <w:rFonts w:asciiTheme="minorHAnsi" w:hAnsiTheme="minorHAnsi" w:cstheme="minorHAnsi"/>
          <w:color w:val="333335"/>
          <w:spacing w:val="3"/>
          <w:sz w:val="26"/>
          <w:szCs w:val="26"/>
          <w:lang w:val="en" w:eastAsia="en-GB"/>
        </w:rPr>
        <w:t xml:space="preserve">the team </w:t>
      </w:r>
      <w:r w:rsidR="006268B6">
        <w:rPr>
          <w:rFonts w:asciiTheme="minorHAnsi" w:hAnsiTheme="minorHAnsi" w:cstheme="minorHAnsi"/>
          <w:color w:val="333335"/>
          <w:spacing w:val="3"/>
          <w:sz w:val="26"/>
          <w:szCs w:val="26"/>
          <w:lang w:val="en" w:eastAsia="en-GB"/>
        </w:rPr>
        <w:t xml:space="preserve">and </w:t>
      </w:r>
      <w:r w:rsidR="006268B6" w:rsidRPr="00585E0D">
        <w:rPr>
          <w:rFonts w:asciiTheme="minorHAnsi" w:hAnsiTheme="minorHAnsi" w:cstheme="minorHAnsi"/>
          <w:color w:val="333335"/>
          <w:spacing w:val="3"/>
          <w:sz w:val="26"/>
          <w:szCs w:val="26"/>
          <w:lang w:val="en" w:eastAsia="en-GB"/>
        </w:rPr>
        <w:t>driv</w:t>
      </w:r>
      <w:r w:rsidR="00943593">
        <w:rPr>
          <w:rFonts w:asciiTheme="minorHAnsi" w:hAnsiTheme="minorHAnsi" w:cstheme="minorHAnsi"/>
          <w:color w:val="333335"/>
          <w:spacing w:val="3"/>
          <w:sz w:val="26"/>
          <w:szCs w:val="26"/>
          <w:lang w:val="en" w:eastAsia="en-GB"/>
        </w:rPr>
        <w:t>e</w:t>
      </w:r>
      <w:r w:rsidR="006268B6" w:rsidRPr="00585E0D">
        <w:rPr>
          <w:rFonts w:asciiTheme="minorHAnsi" w:hAnsiTheme="minorHAnsi" w:cstheme="minorHAnsi"/>
          <w:color w:val="333335"/>
          <w:spacing w:val="3"/>
          <w:sz w:val="26"/>
          <w:szCs w:val="26"/>
          <w:lang w:val="en" w:eastAsia="en-GB"/>
        </w:rPr>
        <w:t xml:space="preserve"> </w:t>
      </w:r>
      <w:r w:rsidR="006268B6">
        <w:rPr>
          <w:rFonts w:asciiTheme="minorHAnsi" w:hAnsiTheme="minorHAnsi" w:cstheme="minorHAnsi"/>
          <w:color w:val="333335"/>
          <w:spacing w:val="3"/>
          <w:sz w:val="26"/>
          <w:szCs w:val="26"/>
          <w:lang w:val="en" w:eastAsia="en-GB"/>
        </w:rPr>
        <w:t xml:space="preserve">our </w:t>
      </w:r>
      <w:r w:rsidR="006268B6" w:rsidRPr="00585E0D">
        <w:rPr>
          <w:rFonts w:asciiTheme="minorHAnsi" w:hAnsiTheme="minorHAnsi" w:cstheme="minorHAnsi"/>
          <w:color w:val="333335"/>
          <w:spacing w:val="3"/>
          <w:sz w:val="26"/>
          <w:szCs w:val="26"/>
          <w:lang w:val="en" w:eastAsia="en-GB"/>
        </w:rPr>
        <w:t>vision</w:t>
      </w:r>
      <w:r w:rsidR="006268B6">
        <w:rPr>
          <w:rFonts w:asciiTheme="minorHAnsi" w:hAnsiTheme="minorHAnsi" w:cstheme="minorHAnsi"/>
          <w:color w:val="333335"/>
          <w:spacing w:val="3"/>
          <w:sz w:val="26"/>
          <w:szCs w:val="26"/>
          <w:lang w:val="en" w:eastAsia="en-GB"/>
        </w:rPr>
        <w:t xml:space="preserve"> for continuous improvement in financial </w:t>
      </w:r>
      <w:r w:rsidR="0060015F">
        <w:rPr>
          <w:rFonts w:asciiTheme="minorHAnsi" w:hAnsiTheme="minorHAnsi" w:cstheme="minorHAnsi"/>
          <w:color w:val="333335"/>
          <w:spacing w:val="3"/>
          <w:sz w:val="26"/>
          <w:szCs w:val="26"/>
          <w:lang w:val="en" w:eastAsia="en-GB"/>
        </w:rPr>
        <w:t>transaction processing.</w:t>
      </w:r>
    </w:p>
    <w:p w14:paraId="50378ACE" w14:textId="0D25C29E" w:rsidR="00EE5B92" w:rsidRPr="00585E0D" w:rsidRDefault="00EE5B92" w:rsidP="00A22FB1">
      <w:pPr>
        <w:rPr>
          <w:rFonts w:ascii="Calibri" w:hAnsi="Calibri" w:cs="Calibri"/>
          <w:sz w:val="26"/>
          <w:szCs w:val="26"/>
          <w:lang w:val="en-GB"/>
        </w:rPr>
      </w:pPr>
    </w:p>
    <w:p w14:paraId="60FAA86A" w14:textId="3B9C8740"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EFD653B" w14:textId="77777777" w:rsidR="002B5C13" w:rsidRPr="00585E0D" w:rsidRDefault="002B5C13" w:rsidP="00A22FB1">
      <w:pPr>
        <w:rPr>
          <w:rFonts w:ascii="Calibri" w:hAnsi="Calibri" w:cs="Calibri"/>
          <w:sz w:val="26"/>
          <w:szCs w:val="26"/>
          <w:lang w:val="en-GB"/>
        </w:rPr>
      </w:pPr>
    </w:p>
    <w:p w14:paraId="4833635C" w14:textId="7C6C2CC9" w:rsidR="00EE5B92" w:rsidRDefault="00EE5B92" w:rsidP="00EE5B92">
      <w:pPr>
        <w:pStyle w:val="ListParagraph"/>
        <w:numPr>
          <w:ilvl w:val="0"/>
          <w:numId w:val="17"/>
        </w:numPr>
        <w:rPr>
          <w:rFonts w:ascii="Calibri" w:hAnsi="Calibri" w:cs="Calibri"/>
          <w:sz w:val="26"/>
          <w:szCs w:val="26"/>
        </w:rPr>
      </w:pPr>
      <w:r w:rsidRPr="00585E0D">
        <w:rPr>
          <w:rFonts w:ascii="Calibri" w:hAnsi="Calibri" w:cs="Calibri"/>
          <w:sz w:val="26"/>
          <w:szCs w:val="26"/>
        </w:rPr>
        <w:t xml:space="preserve">As the </w:t>
      </w:r>
      <w:r w:rsidR="005345D3">
        <w:rPr>
          <w:rFonts w:ascii="Calibri" w:hAnsi="Calibri" w:cs="Calibri"/>
          <w:sz w:val="26"/>
          <w:szCs w:val="26"/>
        </w:rPr>
        <w:t xml:space="preserve">Financial </w:t>
      </w:r>
      <w:r w:rsidR="003A6CEC">
        <w:rPr>
          <w:rFonts w:ascii="Calibri" w:hAnsi="Calibri" w:cs="Calibri"/>
          <w:sz w:val="26"/>
          <w:szCs w:val="26"/>
        </w:rPr>
        <w:t>Transaction</w:t>
      </w:r>
      <w:r w:rsidR="005345D3">
        <w:rPr>
          <w:rFonts w:ascii="Calibri" w:hAnsi="Calibri" w:cs="Calibri"/>
          <w:sz w:val="26"/>
          <w:szCs w:val="26"/>
        </w:rPr>
        <w:t xml:space="preserve"> Manager</w:t>
      </w:r>
      <w:r w:rsidR="002710D9" w:rsidRPr="00585E0D">
        <w:rPr>
          <w:rFonts w:ascii="Calibri" w:hAnsi="Calibri" w:cs="Calibri"/>
          <w:sz w:val="26"/>
          <w:szCs w:val="26"/>
        </w:rPr>
        <w:t xml:space="preserve">, you will be accountable for </w:t>
      </w:r>
      <w:r w:rsidR="00382E4F">
        <w:rPr>
          <w:rFonts w:ascii="Calibri" w:hAnsi="Calibri" w:cs="Calibri"/>
          <w:sz w:val="26"/>
          <w:szCs w:val="26"/>
        </w:rPr>
        <w:t xml:space="preserve">leading </w:t>
      </w:r>
      <w:r w:rsidR="005345D3">
        <w:rPr>
          <w:rFonts w:ascii="Calibri" w:hAnsi="Calibri" w:cs="Calibri"/>
          <w:sz w:val="26"/>
          <w:szCs w:val="26"/>
        </w:rPr>
        <w:t xml:space="preserve">and </w:t>
      </w:r>
      <w:r w:rsidR="00467A29">
        <w:rPr>
          <w:rFonts w:ascii="Calibri" w:hAnsi="Calibri" w:cs="Calibri"/>
          <w:sz w:val="26"/>
          <w:szCs w:val="26"/>
        </w:rPr>
        <w:t xml:space="preserve">managing </w:t>
      </w:r>
      <w:r w:rsidR="005D1265">
        <w:rPr>
          <w:rFonts w:ascii="Calibri" w:hAnsi="Calibri" w:cs="Calibri"/>
          <w:sz w:val="26"/>
          <w:szCs w:val="26"/>
        </w:rPr>
        <w:t xml:space="preserve">the </w:t>
      </w:r>
      <w:r w:rsidR="00F77A2C">
        <w:rPr>
          <w:rFonts w:ascii="Calibri" w:hAnsi="Calibri" w:cs="Calibri"/>
          <w:sz w:val="26"/>
          <w:szCs w:val="26"/>
        </w:rPr>
        <w:t xml:space="preserve">efficient </w:t>
      </w:r>
      <w:r w:rsidR="0046043A">
        <w:rPr>
          <w:rFonts w:ascii="Calibri" w:hAnsi="Calibri" w:cs="Calibri"/>
          <w:sz w:val="26"/>
          <w:szCs w:val="26"/>
        </w:rPr>
        <w:t xml:space="preserve">processing </w:t>
      </w:r>
      <w:r w:rsidR="00E67197">
        <w:rPr>
          <w:rFonts w:ascii="Calibri" w:hAnsi="Calibri" w:cs="Calibri"/>
          <w:sz w:val="26"/>
          <w:szCs w:val="26"/>
        </w:rPr>
        <w:t xml:space="preserve">and recording </w:t>
      </w:r>
      <w:r w:rsidR="0046043A">
        <w:rPr>
          <w:rFonts w:ascii="Calibri" w:hAnsi="Calibri" w:cs="Calibri"/>
          <w:sz w:val="26"/>
          <w:szCs w:val="26"/>
        </w:rPr>
        <w:t xml:space="preserve">of </w:t>
      </w:r>
      <w:r w:rsidR="00A67B20">
        <w:rPr>
          <w:rFonts w:ascii="Calibri" w:hAnsi="Calibri" w:cs="Calibri"/>
          <w:sz w:val="26"/>
          <w:szCs w:val="26"/>
        </w:rPr>
        <w:t>financial transaction</w:t>
      </w:r>
      <w:r w:rsidR="00D321CE">
        <w:rPr>
          <w:rFonts w:ascii="Calibri" w:hAnsi="Calibri" w:cs="Calibri"/>
          <w:sz w:val="26"/>
          <w:szCs w:val="26"/>
        </w:rPr>
        <w:t>s</w:t>
      </w:r>
      <w:r w:rsidR="00A67B20">
        <w:rPr>
          <w:rFonts w:ascii="Calibri" w:hAnsi="Calibri" w:cs="Calibri"/>
          <w:sz w:val="26"/>
          <w:szCs w:val="26"/>
        </w:rPr>
        <w:t xml:space="preserve"> </w:t>
      </w:r>
      <w:r w:rsidR="00CA731A">
        <w:rPr>
          <w:rFonts w:ascii="Calibri" w:hAnsi="Calibri" w:cs="Calibri"/>
          <w:sz w:val="26"/>
          <w:szCs w:val="26"/>
        </w:rPr>
        <w:t xml:space="preserve">including </w:t>
      </w:r>
      <w:r w:rsidR="000B5920">
        <w:rPr>
          <w:rFonts w:ascii="Calibri" w:hAnsi="Calibri" w:cs="Calibri"/>
          <w:sz w:val="26"/>
          <w:szCs w:val="26"/>
        </w:rPr>
        <w:t>purchase order</w:t>
      </w:r>
      <w:r w:rsidR="009C6CAB">
        <w:rPr>
          <w:rFonts w:ascii="Calibri" w:hAnsi="Calibri" w:cs="Calibri"/>
          <w:sz w:val="26"/>
          <w:szCs w:val="26"/>
        </w:rPr>
        <w:t>s</w:t>
      </w:r>
      <w:r w:rsidR="000B5920">
        <w:rPr>
          <w:rFonts w:ascii="Calibri" w:hAnsi="Calibri" w:cs="Calibri"/>
          <w:sz w:val="26"/>
          <w:szCs w:val="26"/>
        </w:rPr>
        <w:t xml:space="preserve">, </w:t>
      </w:r>
      <w:r w:rsidR="00CA731A">
        <w:rPr>
          <w:rFonts w:ascii="Calibri" w:hAnsi="Calibri" w:cs="Calibri"/>
          <w:sz w:val="26"/>
          <w:szCs w:val="26"/>
        </w:rPr>
        <w:t>accounts payable</w:t>
      </w:r>
      <w:r w:rsidR="00E67197">
        <w:rPr>
          <w:rFonts w:ascii="Calibri" w:hAnsi="Calibri" w:cs="Calibri"/>
          <w:sz w:val="26"/>
          <w:szCs w:val="26"/>
        </w:rPr>
        <w:t xml:space="preserve">, </w:t>
      </w:r>
      <w:r w:rsidR="00CA731A">
        <w:rPr>
          <w:rFonts w:ascii="Calibri" w:hAnsi="Calibri" w:cs="Calibri"/>
          <w:sz w:val="26"/>
          <w:szCs w:val="26"/>
        </w:rPr>
        <w:t>accounts receivable</w:t>
      </w:r>
      <w:r w:rsidR="00E67197">
        <w:rPr>
          <w:rFonts w:ascii="Calibri" w:hAnsi="Calibri" w:cs="Calibri"/>
          <w:sz w:val="26"/>
          <w:szCs w:val="26"/>
        </w:rPr>
        <w:t xml:space="preserve"> and </w:t>
      </w:r>
      <w:r w:rsidR="004216C4">
        <w:rPr>
          <w:rFonts w:ascii="Calibri" w:hAnsi="Calibri" w:cs="Calibri"/>
          <w:sz w:val="26"/>
          <w:szCs w:val="26"/>
        </w:rPr>
        <w:t xml:space="preserve">other </w:t>
      </w:r>
      <w:r w:rsidR="00E67197">
        <w:rPr>
          <w:rFonts w:ascii="Calibri" w:hAnsi="Calibri" w:cs="Calibri"/>
          <w:sz w:val="26"/>
          <w:szCs w:val="26"/>
        </w:rPr>
        <w:t>cash receipts</w:t>
      </w:r>
      <w:r w:rsidR="006B41FA">
        <w:rPr>
          <w:rFonts w:ascii="Calibri" w:hAnsi="Calibri" w:cs="Calibri"/>
          <w:sz w:val="26"/>
          <w:szCs w:val="26"/>
        </w:rPr>
        <w:t>.</w:t>
      </w:r>
    </w:p>
    <w:p w14:paraId="5E9E3568" w14:textId="2675615E" w:rsidR="004B5C0F" w:rsidRDefault="0015237A" w:rsidP="004B5C0F">
      <w:pPr>
        <w:pStyle w:val="ListParagraph"/>
        <w:numPr>
          <w:ilvl w:val="0"/>
          <w:numId w:val="17"/>
        </w:numPr>
        <w:rPr>
          <w:rFonts w:ascii="Calibri" w:hAnsi="Calibri" w:cs="Calibri"/>
          <w:sz w:val="26"/>
          <w:szCs w:val="26"/>
        </w:rPr>
      </w:pPr>
      <w:r>
        <w:rPr>
          <w:rFonts w:ascii="Calibri" w:hAnsi="Calibri" w:cs="Calibri"/>
          <w:sz w:val="26"/>
          <w:szCs w:val="26"/>
        </w:rPr>
        <w:t xml:space="preserve">You will engage with and develop strong working relationships with key staff </w:t>
      </w:r>
      <w:r w:rsidR="009F2952">
        <w:rPr>
          <w:rFonts w:ascii="Calibri" w:hAnsi="Calibri" w:cs="Calibri"/>
          <w:sz w:val="26"/>
          <w:szCs w:val="26"/>
        </w:rPr>
        <w:t>across the authority</w:t>
      </w:r>
      <w:r>
        <w:rPr>
          <w:rFonts w:ascii="Calibri" w:hAnsi="Calibri" w:cs="Calibri"/>
          <w:sz w:val="26"/>
          <w:szCs w:val="26"/>
        </w:rPr>
        <w:t xml:space="preserve"> to ensure that </w:t>
      </w:r>
      <w:r w:rsidR="003840C0">
        <w:rPr>
          <w:rFonts w:ascii="Calibri" w:hAnsi="Calibri" w:cs="Calibri"/>
          <w:sz w:val="26"/>
          <w:szCs w:val="26"/>
        </w:rPr>
        <w:t xml:space="preserve">purchase orders </w:t>
      </w:r>
      <w:r w:rsidR="005F62B9">
        <w:rPr>
          <w:rFonts w:ascii="Calibri" w:hAnsi="Calibri" w:cs="Calibri"/>
          <w:sz w:val="26"/>
          <w:szCs w:val="26"/>
        </w:rPr>
        <w:t xml:space="preserve">are raised </w:t>
      </w:r>
      <w:r w:rsidR="0070417B">
        <w:rPr>
          <w:rFonts w:ascii="Calibri" w:hAnsi="Calibri" w:cs="Calibri"/>
          <w:sz w:val="26"/>
          <w:szCs w:val="26"/>
        </w:rPr>
        <w:t xml:space="preserve">in a timely way </w:t>
      </w:r>
      <w:r w:rsidR="005F62B9">
        <w:rPr>
          <w:rFonts w:ascii="Calibri" w:hAnsi="Calibri" w:cs="Calibri"/>
          <w:sz w:val="26"/>
          <w:szCs w:val="26"/>
        </w:rPr>
        <w:t xml:space="preserve">and that </w:t>
      </w:r>
      <w:r w:rsidR="004B5C0F">
        <w:rPr>
          <w:rFonts w:ascii="Calibri" w:hAnsi="Calibri" w:cs="Calibri"/>
          <w:sz w:val="26"/>
          <w:szCs w:val="26"/>
        </w:rPr>
        <w:t>payments are made and monies are collected</w:t>
      </w:r>
      <w:r w:rsidR="00C43F34">
        <w:rPr>
          <w:rFonts w:ascii="Calibri" w:hAnsi="Calibri" w:cs="Calibri"/>
          <w:sz w:val="26"/>
          <w:szCs w:val="26"/>
        </w:rPr>
        <w:t xml:space="preserve"> </w:t>
      </w:r>
      <w:r w:rsidR="00E51267">
        <w:rPr>
          <w:rFonts w:ascii="Calibri" w:hAnsi="Calibri" w:cs="Calibri"/>
          <w:sz w:val="26"/>
          <w:szCs w:val="26"/>
        </w:rPr>
        <w:t xml:space="preserve">in </w:t>
      </w:r>
      <w:r w:rsidR="004B5C0F">
        <w:rPr>
          <w:rFonts w:ascii="Calibri" w:hAnsi="Calibri" w:cs="Calibri"/>
          <w:sz w:val="26"/>
          <w:szCs w:val="26"/>
        </w:rPr>
        <w:t xml:space="preserve">accordance with agreed terms. </w:t>
      </w:r>
    </w:p>
    <w:p w14:paraId="7CDE1167" w14:textId="099F5724" w:rsidR="0015237A" w:rsidRDefault="0015237A" w:rsidP="0015237A">
      <w:pPr>
        <w:pStyle w:val="ListParagraph"/>
        <w:numPr>
          <w:ilvl w:val="0"/>
          <w:numId w:val="17"/>
        </w:numPr>
        <w:rPr>
          <w:rFonts w:ascii="Calibri" w:hAnsi="Calibri" w:cs="Calibri"/>
          <w:sz w:val="26"/>
          <w:szCs w:val="26"/>
        </w:rPr>
      </w:pPr>
      <w:r>
        <w:rPr>
          <w:rFonts w:ascii="Calibri" w:hAnsi="Calibri" w:cs="Calibri"/>
          <w:sz w:val="26"/>
          <w:szCs w:val="26"/>
        </w:rPr>
        <w:t xml:space="preserve">You will also engage with and develop strong working relationships with key staff in </w:t>
      </w:r>
      <w:r w:rsidR="002455BD">
        <w:rPr>
          <w:rFonts w:ascii="Calibri" w:hAnsi="Calibri" w:cs="Calibri"/>
          <w:sz w:val="26"/>
          <w:szCs w:val="26"/>
        </w:rPr>
        <w:t xml:space="preserve">the WMCA Group </w:t>
      </w:r>
      <w:r>
        <w:rPr>
          <w:rFonts w:ascii="Calibri" w:hAnsi="Calibri" w:cs="Calibri"/>
          <w:sz w:val="26"/>
          <w:szCs w:val="26"/>
        </w:rPr>
        <w:t>to ensure that WMCA’s subsidiaries’ financial transactions are processed in a timely way.</w:t>
      </w:r>
    </w:p>
    <w:p w14:paraId="28EE0BC1" w14:textId="77777777" w:rsidR="00DF380E" w:rsidRDefault="00DF380E" w:rsidP="00DF380E">
      <w:pPr>
        <w:pStyle w:val="ListParagraph"/>
        <w:numPr>
          <w:ilvl w:val="0"/>
          <w:numId w:val="17"/>
        </w:numPr>
        <w:rPr>
          <w:rFonts w:ascii="Calibri" w:hAnsi="Calibri" w:cs="Calibri"/>
          <w:sz w:val="26"/>
          <w:szCs w:val="26"/>
        </w:rPr>
      </w:pPr>
      <w:r>
        <w:rPr>
          <w:rFonts w:ascii="Calibri" w:hAnsi="Calibri" w:cs="Calibri"/>
          <w:sz w:val="26"/>
          <w:szCs w:val="26"/>
        </w:rPr>
        <w:t xml:space="preserve">You will oversee supplier and service provider relationships, ensuring that payments are made and queries are responded to in a timely way. </w:t>
      </w:r>
    </w:p>
    <w:p w14:paraId="4F45A901" w14:textId="77777777" w:rsidR="00DF380E" w:rsidRDefault="00DF380E" w:rsidP="00DF380E">
      <w:pPr>
        <w:pStyle w:val="ListParagraph"/>
        <w:numPr>
          <w:ilvl w:val="0"/>
          <w:numId w:val="17"/>
        </w:numPr>
        <w:rPr>
          <w:rFonts w:ascii="Calibri" w:hAnsi="Calibri" w:cs="Calibri"/>
          <w:sz w:val="26"/>
          <w:szCs w:val="26"/>
        </w:rPr>
      </w:pPr>
      <w:r>
        <w:rPr>
          <w:rFonts w:ascii="Calibri" w:hAnsi="Calibri" w:cs="Calibri"/>
          <w:sz w:val="26"/>
          <w:szCs w:val="26"/>
        </w:rPr>
        <w:t>You will oversee customer relationships and ensure payments due from customers are collected in a timely way.</w:t>
      </w:r>
    </w:p>
    <w:p w14:paraId="791D03E1" w14:textId="6DE4BFC4" w:rsidR="00624E71" w:rsidRDefault="00624E71" w:rsidP="00DF380E">
      <w:pPr>
        <w:pStyle w:val="ListParagraph"/>
        <w:numPr>
          <w:ilvl w:val="0"/>
          <w:numId w:val="17"/>
        </w:numPr>
        <w:rPr>
          <w:rFonts w:ascii="Calibri" w:hAnsi="Calibri" w:cs="Calibri"/>
          <w:sz w:val="26"/>
          <w:szCs w:val="26"/>
        </w:rPr>
      </w:pPr>
      <w:r>
        <w:rPr>
          <w:rFonts w:ascii="Calibri" w:hAnsi="Calibri" w:cs="Calibri"/>
          <w:sz w:val="26"/>
          <w:szCs w:val="26"/>
        </w:rPr>
        <w:lastRenderedPageBreak/>
        <w:t xml:space="preserve">You will </w:t>
      </w:r>
      <w:r w:rsidR="00616562">
        <w:rPr>
          <w:rFonts w:ascii="Calibri" w:hAnsi="Calibri" w:cs="Calibri"/>
          <w:sz w:val="26"/>
          <w:szCs w:val="26"/>
        </w:rPr>
        <w:t>ensure that all transactions are recorded accurately in the Finance system</w:t>
      </w:r>
      <w:r w:rsidR="003C31B3">
        <w:rPr>
          <w:rFonts w:ascii="Calibri" w:hAnsi="Calibri" w:cs="Calibri"/>
          <w:sz w:val="26"/>
          <w:szCs w:val="26"/>
        </w:rPr>
        <w:t xml:space="preserve">, </w:t>
      </w:r>
      <w:r w:rsidR="003D44E0">
        <w:rPr>
          <w:rFonts w:ascii="Calibri" w:hAnsi="Calibri" w:cs="Calibri"/>
          <w:sz w:val="26"/>
          <w:szCs w:val="26"/>
        </w:rPr>
        <w:t xml:space="preserve">all </w:t>
      </w:r>
      <w:r w:rsidR="003C31B3">
        <w:rPr>
          <w:rFonts w:ascii="Calibri" w:hAnsi="Calibri" w:cs="Calibri"/>
          <w:sz w:val="26"/>
          <w:szCs w:val="26"/>
        </w:rPr>
        <w:t>approvals are</w:t>
      </w:r>
      <w:r w:rsidR="00616562">
        <w:rPr>
          <w:rFonts w:ascii="Calibri" w:hAnsi="Calibri" w:cs="Calibri"/>
          <w:sz w:val="26"/>
          <w:szCs w:val="26"/>
        </w:rPr>
        <w:t xml:space="preserve"> </w:t>
      </w:r>
      <w:r w:rsidR="0094411A">
        <w:rPr>
          <w:rFonts w:ascii="Calibri" w:hAnsi="Calibri" w:cs="Calibri"/>
          <w:sz w:val="26"/>
          <w:szCs w:val="26"/>
        </w:rPr>
        <w:t xml:space="preserve">in accordance with the authority’s scheme </w:t>
      </w:r>
      <w:r w:rsidR="003C31B3">
        <w:rPr>
          <w:rFonts w:ascii="Calibri" w:hAnsi="Calibri" w:cs="Calibri"/>
          <w:sz w:val="26"/>
          <w:szCs w:val="26"/>
        </w:rPr>
        <w:t xml:space="preserve">of delegation </w:t>
      </w:r>
      <w:r w:rsidR="00616562">
        <w:rPr>
          <w:rFonts w:ascii="Calibri" w:hAnsi="Calibri" w:cs="Calibri"/>
          <w:sz w:val="26"/>
          <w:szCs w:val="26"/>
        </w:rPr>
        <w:t xml:space="preserve">and that </w:t>
      </w:r>
      <w:r w:rsidR="008C79AE">
        <w:rPr>
          <w:rFonts w:ascii="Calibri" w:hAnsi="Calibri" w:cs="Calibri"/>
          <w:sz w:val="26"/>
          <w:szCs w:val="26"/>
        </w:rPr>
        <w:t>VAT is accounted for correctly.</w:t>
      </w:r>
    </w:p>
    <w:p w14:paraId="6BC2017A" w14:textId="77777777" w:rsidR="00310197" w:rsidRDefault="00310197" w:rsidP="00310197">
      <w:pPr>
        <w:pStyle w:val="ListParagraph"/>
        <w:numPr>
          <w:ilvl w:val="0"/>
          <w:numId w:val="17"/>
        </w:numPr>
        <w:rPr>
          <w:rFonts w:ascii="Calibri" w:hAnsi="Calibri" w:cs="Calibri"/>
          <w:sz w:val="26"/>
          <w:szCs w:val="26"/>
        </w:rPr>
      </w:pPr>
      <w:r>
        <w:rPr>
          <w:rFonts w:ascii="Calibri" w:hAnsi="Calibri" w:cs="Calibri"/>
          <w:sz w:val="26"/>
          <w:szCs w:val="26"/>
        </w:rPr>
        <w:t>You will lead on the implementation of audit findings recommendations, r</w:t>
      </w:r>
      <w:r w:rsidRPr="00585E0D">
        <w:rPr>
          <w:rFonts w:ascii="Calibri" w:hAnsi="Calibri" w:cs="Calibri"/>
          <w:sz w:val="26"/>
          <w:szCs w:val="26"/>
        </w:rPr>
        <w:t xml:space="preserve">esearch best practice, and </w:t>
      </w:r>
      <w:r>
        <w:rPr>
          <w:rFonts w:ascii="Calibri" w:hAnsi="Calibri" w:cs="Calibri"/>
          <w:sz w:val="26"/>
          <w:szCs w:val="26"/>
        </w:rPr>
        <w:t>identify opportunities for improvement, streamlining workflows and increasing efficiency</w:t>
      </w:r>
      <w:r w:rsidRPr="00585E0D">
        <w:rPr>
          <w:rFonts w:ascii="Calibri" w:hAnsi="Calibri" w:cs="Calibri"/>
          <w:sz w:val="26"/>
          <w:szCs w:val="26"/>
        </w:rPr>
        <w:t xml:space="preserve"> to en</w:t>
      </w:r>
      <w:r>
        <w:rPr>
          <w:rFonts w:ascii="Calibri" w:hAnsi="Calibri" w:cs="Calibri"/>
          <w:sz w:val="26"/>
          <w:szCs w:val="26"/>
        </w:rPr>
        <w:t>sure a culture of continuous improvement.</w:t>
      </w:r>
    </w:p>
    <w:p w14:paraId="565DA74C" w14:textId="64396F5A" w:rsidR="008438F4" w:rsidRDefault="008438F4" w:rsidP="00DB54E4">
      <w:pPr>
        <w:pStyle w:val="ListParagraph"/>
        <w:numPr>
          <w:ilvl w:val="0"/>
          <w:numId w:val="17"/>
        </w:numPr>
        <w:rPr>
          <w:rFonts w:ascii="Calibri" w:hAnsi="Calibri" w:cs="Calibri"/>
          <w:sz w:val="26"/>
          <w:szCs w:val="26"/>
        </w:rPr>
      </w:pPr>
      <w:r>
        <w:rPr>
          <w:rFonts w:ascii="Calibri" w:hAnsi="Calibri" w:cs="Calibri"/>
          <w:sz w:val="26"/>
          <w:szCs w:val="26"/>
        </w:rPr>
        <w:t xml:space="preserve">You will </w:t>
      </w:r>
      <w:r w:rsidR="002F62A7">
        <w:rPr>
          <w:rFonts w:ascii="Calibri" w:hAnsi="Calibri" w:cs="Calibri"/>
          <w:sz w:val="26"/>
          <w:szCs w:val="26"/>
        </w:rPr>
        <w:t xml:space="preserve">implement </w:t>
      </w:r>
      <w:r w:rsidR="00AD321C">
        <w:rPr>
          <w:rFonts w:ascii="Calibri" w:hAnsi="Calibri" w:cs="Calibri"/>
          <w:sz w:val="26"/>
          <w:szCs w:val="26"/>
        </w:rPr>
        <w:t>and maintain systems, processes</w:t>
      </w:r>
      <w:r w:rsidR="00D30DA0">
        <w:rPr>
          <w:rFonts w:ascii="Calibri" w:hAnsi="Calibri" w:cs="Calibri"/>
          <w:sz w:val="26"/>
          <w:szCs w:val="26"/>
        </w:rPr>
        <w:t xml:space="preserve">, </w:t>
      </w:r>
      <w:r w:rsidR="00AD321C">
        <w:rPr>
          <w:rFonts w:ascii="Calibri" w:hAnsi="Calibri" w:cs="Calibri"/>
          <w:sz w:val="26"/>
          <w:szCs w:val="26"/>
        </w:rPr>
        <w:t>procedures</w:t>
      </w:r>
      <w:r w:rsidR="00094388">
        <w:rPr>
          <w:rFonts w:ascii="Calibri" w:hAnsi="Calibri" w:cs="Calibri"/>
          <w:sz w:val="26"/>
          <w:szCs w:val="26"/>
        </w:rPr>
        <w:t xml:space="preserve"> and training material</w:t>
      </w:r>
      <w:r w:rsidR="00AD321C">
        <w:rPr>
          <w:rFonts w:ascii="Calibri" w:hAnsi="Calibri" w:cs="Calibri"/>
          <w:sz w:val="26"/>
          <w:szCs w:val="26"/>
        </w:rPr>
        <w:t xml:space="preserve"> </w:t>
      </w:r>
      <w:r w:rsidR="00074F00">
        <w:rPr>
          <w:rFonts w:ascii="Calibri" w:hAnsi="Calibri" w:cs="Calibri"/>
          <w:sz w:val="26"/>
          <w:szCs w:val="26"/>
        </w:rPr>
        <w:t xml:space="preserve">relating to purchase ordering, </w:t>
      </w:r>
      <w:r w:rsidR="00D30DA0">
        <w:rPr>
          <w:rFonts w:ascii="Calibri" w:hAnsi="Calibri" w:cs="Calibri"/>
          <w:sz w:val="26"/>
          <w:szCs w:val="26"/>
        </w:rPr>
        <w:t>accounts payable</w:t>
      </w:r>
      <w:r w:rsidR="002D4795">
        <w:rPr>
          <w:rFonts w:ascii="Calibri" w:hAnsi="Calibri" w:cs="Calibri"/>
          <w:sz w:val="26"/>
          <w:szCs w:val="26"/>
        </w:rPr>
        <w:t xml:space="preserve">, </w:t>
      </w:r>
      <w:r w:rsidR="00D30DA0">
        <w:rPr>
          <w:rFonts w:ascii="Calibri" w:hAnsi="Calibri" w:cs="Calibri"/>
          <w:sz w:val="26"/>
          <w:szCs w:val="26"/>
        </w:rPr>
        <w:t>accounts receivable</w:t>
      </w:r>
      <w:r w:rsidR="002D4795">
        <w:rPr>
          <w:rFonts w:ascii="Calibri" w:hAnsi="Calibri" w:cs="Calibri"/>
          <w:sz w:val="26"/>
          <w:szCs w:val="26"/>
        </w:rPr>
        <w:t xml:space="preserve"> and cash receipts</w:t>
      </w:r>
      <w:r w:rsidR="008931CC">
        <w:rPr>
          <w:rFonts w:ascii="Calibri" w:hAnsi="Calibri" w:cs="Calibri"/>
          <w:sz w:val="26"/>
          <w:szCs w:val="26"/>
        </w:rPr>
        <w:t>.</w:t>
      </w:r>
    </w:p>
    <w:p w14:paraId="0B8F6808" w14:textId="6364F179" w:rsidR="00AA5DC4" w:rsidRPr="00DB54E4" w:rsidRDefault="00AA5DC4" w:rsidP="00AA5DC4">
      <w:pPr>
        <w:pStyle w:val="ListParagraph"/>
        <w:numPr>
          <w:ilvl w:val="0"/>
          <w:numId w:val="17"/>
        </w:numPr>
        <w:rPr>
          <w:rFonts w:ascii="Calibri" w:hAnsi="Calibri" w:cs="Calibri"/>
          <w:sz w:val="26"/>
          <w:szCs w:val="26"/>
        </w:rPr>
      </w:pPr>
      <w:r>
        <w:rPr>
          <w:rFonts w:ascii="Calibri" w:hAnsi="Calibri" w:cs="Calibri"/>
          <w:sz w:val="26"/>
          <w:szCs w:val="26"/>
        </w:rPr>
        <w:t>You will analyse financial transactions data to identify trends</w:t>
      </w:r>
      <w:r w:rsidR="006042CD">
        <w:rPr>
          <w:rFonts w:ascii="Calibri" w:hAnsi="Calibri" w:cs="Calibri"/>
          <w:sz w:val="26"/>
          <w:szCs w:val="26"/>
        </w:rPr>
        <w:t>,</w:t>
      </w:r>
      <w:r>
        <w:rPr>
          <w:rFonts w:ascii="Calibri" w:hAnsi="Calibri" w:cs="Calibri"/>
          <w:sz w:val="26"/>
          <w:szCs w:val="26"/>
        </w:rPr>
        <w:t xml:space="preserve"> anomalies and areas for improvement and p</w:t>
      </w:r>
      <w:r w:rsidRPr="00DB54E4">
        <w:rPr>
          <w:rFonts w:ascii="Calibri" w:hAnsi="Calibri" w:cs="Calibri"/>
          <w:sz w:val="26"/>
          <w:szCs w:val="26"/>
        </w:rPr>
        <w:t xml:space="preserve">rovide accurate and up to date monthly </w:t>
      </w:r>
      <w:r>
        <w:rPr>
          <w:rFonts w:ascii="Calibri" w:hAnsi="Calibri" w:cs="Calibri"/>
          <w:sz w:val="26"/>
          <w:szCs w:val="26"/>
        </w:rPr>
        <w:t xml:space="preserve">performance </w:t>
      </w:r>
      <w:r w:rsidRPr="00DB54E4">
        <w:rPr>
          <w:rFonts w:ascii="Calibri" w:hAnsi="Calibri" w:cs="Calibri"/>
          <w:sz w:val="26"/>
          <w:szCs w:val="26"/>
        </w:rPr>
        <w:t xml:space="preserve">reports </w:t>
      </w:r>
      <w:r>
        <w:rPr>
          <w:rFonts w:ascii="Calibri" w:hAnsi="Calibri" w:cs="Calibri"/>
          <w:sz w:val="26"/>
          <w:szCs w:val="26"/>
        </w:rPr>
        <w:t xml:space="preserve">highlighting key performance indicators and financial metrics </w:t>
      </w:r>
      <w:r w:rsidRPr="00DB54E4">
        <w:rPr>
          <w:rFonts w:ascii="Calibri" w:hAnsi="Calibri" w:cs="Calibri"/>
          <w:sz w:val="26"/>
          <w:szCs w:val="26"/>
        </w:rPr>
        <w:t xml:space="preserve">to the </w:t>
      </w:r>
      <w:r>
        <w:rPr>
          <w:rFonts w:ascii="Calibri" w:hAnsi="Calibri" w:cs="Calibri"/>
          <w:sz w:val="26"/>
          <w:szCs w:val="26"/>
        </w:rPr>
        <w:t>Finance and Business Hub Senior Leadership Team</w:t>
      </w:r>
      <w:r w:rsidRPr="00DB54E4">
        <w:rPr>
          <w:rFonts w:ascii="Calibri" w:hAnsi="Calibri" w:cs="Calibri"/>
          <w:sz w:val="26"/>
          <w:szCs w:val="26"/>
        </w:rPr>
        <w:t>.</w:t>
      </w:r>
    </w:p>
    <w:p w14:paraId="7A51ACE3" w14:textId="279C9D9C" w:rsidR="00DB54E4" w:rsidRPr="00585E0D" w:rsidRDefault="001B3321" w:rsidP="00EE5B92">
      <w:pPr>
        <w:pStyle w:val="ListParagraph"/>
        <w:numPr>
          <w:ilvl w:val="0"/>
          <w:numId w:val="17"/>
        </w:numPr>
        <w:rPr>
          <w:rFonts w:ascii="Calibri" w:hAnsi="Calibri" w:cs="Calibri"/>
          <w:sz w:val="26"/>
          <w:szCs w:val="26"/>
        </w:rPr>
      </w:pPr>
      <w:r>
        <w:rPr>
          <w:rFonts w:ascii="Calibri" w:hAnsi="Calibri" w:cs="Calibri"/>
          <w:sz w:val="26"/>
          <w:szCs w:val="26"/>
        </w:rPr>
        <w:t>You will s</w:t>
      </w:r>
      <w:r w:rsidR="00DB54E4">
        <w:rPr>
          <w:rFonts w:ascii="Calibri" w:hAnsi="Calibri" w:cs="Calibri"/>
          <w:sz w:val="26"/>
          <w:szCs w:val="26"/>
        </w:rPr>
        <w:t xml:space="preserve">tay abreast of changes in </w:t>
      </w:r>
      <w:r w:rsidR="00493F5E">
        <w:rPr>
          <w:rFonts w:ascii="Calibri" w:hAnsi="Calibri" w:cs="Calibri"/>
          <w:sz w:val="26"/>
          <w:szCs w:val="26"/>
        </w:rPr>
        <w:t xml:space="preserve">relevant </w:t>
      </w:r>
      <w:r w:rsidR="00863429">
        <w:rPr>
          <w:rFonts w:ascii="Calibri" w:hAnsi="Calibri" w:cs="Calibri"/>
          <w:sz w:val="26"/>
          <w:szCs w:val="26"/>
        </w:rPr>
        <w:t>standards</w:t>
      </w:r>
      <w:r w:rsidR="00DB54E4">
        <w:rPr>
          <w:rFonts w:ascii="Calibri" w:hAnsi="Calibri" w:cs="Calibri"/>
          <w:sz w:val="26"/>
          <w:szCs w:val="26"/>
        </w:rPr>
        <w:t xml:space="preserve">, </w:t>
      </w:r>
      <w:r w:rsidR="00280283">
        <w:rPr>
          <w:rFonts w:ascii="Calibri" w:hAnsi="Calibri" w:cs="Calibri"/>
          <w:sz w:val="26"/>
          <w:szCs w:val="26"/>
        </w:rPr>
        <w:t>VAT</w:t>
      </w:r>
      <w:r w:rsidR="00DB54E4">
        <w:rPr>
          <w:rFonts w:ascii="Calibri" w:hAnsi="Calibri" w:cs="Calibri"/>
          <w:sz w:val="26"/>
          <w:szCs w:val="26"/>
        </w:rPr>
        <w:t xml:space="preserve"> regulations and other relevant legislation to ensure WMCA’s compliance.</w:t>
      </w:r>
    </w:p>
    <w:p w14:paraId="6F7D5732" w14:textId="7AA8CB08" w:rsidR="00DB54E4" w:rsidRDefault="00485D01" w:rsidP="00DB54E4">
      <w:pPr>
        <w:pStyle w:val="ListParagraph"/>
        <w:numPr>
          <w:ilvl w:val="0"/>
          <w:numId w:val="17"/>
        </w:numPr>
        <w:rPr>
          <w:rFonts w:ascii="Calibri" w:hAnsi="Calibri" w:cs="Calibri"/>
          <w:sz w:val="26"/>
          <w:szCs w:val="26"/>
        </w:rPr>
      </w:pPr>
      <w:r w:rsidRPr="00DB54E4">
        <w:rPr>
          <w:rFonts w:ascii="Calibri" w:hAnsi="Calibri" w:cs="Calibri"/>
          <w:sz w:val="26"/>
          <w:szCs w:val="26"/>
        </w:rPr>
        <w:t xml:space="preserve">Lead and manage the </w:t>
      </w:r>
      <w:r w:rsidR="00DB54E4" w:rsidRPr="00DB54E4">
        <w:rPr>
          <w:rFonts w:ascii="Calibri" w:hAnsi="Calibri" w:cs="Calibri"/>
          <w:sz w:val="26"/>
          <w:szCs w:val="26"/>
        </w:rPr>
        <w:t xml:space="preserve">Financial </w:t>
      </w:r>
      <w:r w:rsidR="00BE0755">
        <w:rPr>
          <w:rFonts w:ascii="Calibri" w:hAnsi="Calibri" w:cs="Calibri"/>
          <w:sz w:val="26"/>
          <w:szCs w:val="26"/>
        </w:rPr>
        <w:t>Transaction</w:t>
      </w:r>
      <w:r w:rsidR="00DB54E4" w:rsidRPr="00DB54E4">
        <w:rPr>
          <w:rFonts w:ascii="Calibri" w:hAnsi="Calibri" w:cs="Calibri"/>
          <w:sz w:val="26"/>
          <w:szCs w:val="26"/>
        </w:rPr>
        <w:t xml:space="preserve"> </w:t>
      </w:r>
      <w:r w:rsidRPr="00DB54E4">
        <w:rPr>
          <w:rFonts w:ascii="Calibri" w:hAnsi="Calibri" w:cs="Calibri"/>
          <w:sz w:val="26"/>
          <w:szCs w:val="26"/>
        </w:rPr>
        <w:t xml:space="preserve">team members, helping them to ensure their development </w:t>
      </w:r>
      <w:r w:rsidR="00CA0BA4" w:rsidRPr="00DB54E4">
        <w:rPr>
          <w:rFonts w:ascii="Calibri" w:hAnsi="Calibri" w:cs="Calibri"/>
          <w:sz w:val="26"/>
          <w:szCs w:val="26"/>
        </w:rPr>
        <w:t>needs are met and their potential is realised.</w:t>
      </w:r>
      <w:r w:rsidR="00DB54E4" w:rsidRPr="00DB54E4">
        <w:rPr>
          <w:rFonts w:ascii="Calibri" w:hAnsi="Calibri" w:cs="Calibri"/>
          <w:sz w:val="26"/>
          <w:szCs w:val="26"/>
        </w:rPr>
        <w:t xml:space="preserve"> </w:t>
      </w:r>
    </w:p>
    <w:p w14:paraId="23F113DB" w14:textId="345FE659" w:rsidR="003223A1" w:rsidRDefault="003223A1" w:rsidP="00DB54E4">
      <w:pPr>
        <w:pStyle w:val="ListParagraph"/>
        <w:numPr>
          <w:ilvl w:val="0"/>
          <w:numId w:val="17"/>
        </w:numPr>
        <w:rPr>
          <w:rFonts w:ascii="Calibri" w:hAnsi="Calibri" w:cs="Calibri"/>
          <w:sz w:val="26"/>
          <w:szCs w:val="26"/>
        </w:rPr>
      </w:pPr>
      <w:r>
        <w:rPr>
          <w:rFonts w:ascii="Calibri" w:hAnsi="Calibri" w:cs="Calibri"/>
          <w:sz w:val="26"/>
          <w:szCs w:val="26"/>
        </w:rPr>
        <w:t>Foster a collaborative and positive working environment</w:t>
      </w:r>
      <w:r w:rsidR="0091330E">
        <w:rPr>
          <w:rFonts w:ascii="Calibri" w:hAnsi="Calibri" w:cs="Calibri"/>
          <w:sz w:val="26"/>
          <w:szCs w:val="26"/>
        </w:rPr>
        <w:t>, promoting teamwork and knowledge sharing within the team</w:t>
      </w:r>
      <w:r w:rsidR="00863429">
        <w:rPr>
          <w:rFonts w:ascii="Calibri" w:hAnsi="Calibri" w:cs="Calibri"/>
          <w:sz w:val="26"/>
          <w:szCs w:val="26"/>
        </w:rPr>
        <w:t>.</w:t>
      </w:r>
    </w:p>
    <w:p w14:paraId="64659BA6" w14:textId="368716AB" w:rsidR="0098628F" w:rsidRDefault="0098628F" w:rsidP="00DB54E4">
      <w:pPr>
        <w:pStyle w:val="ListParagraph"/>
        <w:rPr>
          <w:rFonts w:ascii="Calibri" w:hAnsi="Calibri" w:cs="Calibri"/>
          <w:sz w:val="26"/>
          <w:szCs w:val="26"/>
        </w:rPr>
      </w:pPr>
    </w:p>
    <w:p w14:paraId="17C9A7D7" w14:textId="3DA6B481"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304D2DAB" w14:textId="16CBFEAB"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45419DA6" w14:textId="77777777" w:rsidTr="009B2801">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F28AD" w:rsidRDefault="00F23A1D" w:rsidP="009B2801">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891695" w:rsidRDefault="00F23A1D" w:rsidP="009B2801">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27F7D9E0" w14:textId="77777777" w:rsidTr="009B2801">
        <w:trPr>
          <w:trHeight w:val="91"/>
        </w:trPr>
        <w:tc>
          <w:tcPr>
            <w:tcW w:w="6813" w:type="dxa"/>
            <w:tcBorders>
              <w:top w:val="single" w:sz="4" w:space="0" w:color="auto"/>
            </w:tcBorders>
            <w:shd w:val="clear" w:color="auto" w:fill="D9E2F3" w:themeFill="accent1" w:themeFillTint="33"/>
          </w:tcPr>
          <w:p w14:paraId="0149C446" w14:textId="77777777" w:rsidR="00F23A1D" w:rsidRPr="0022598E" w:rsidRDefault="00F23A1D" w:rsidP="009B2801">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158C4A4A"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20AB1DC" w14:textId="7FD19D80" w:rsidR="00F23A1D" w:rsidRPr="00891695" w:rsidRDefault="00E32C3E" w:rsidP="009B2801">
            <w:pPr>
              <w:jc w:val="center"/>
              <w:rPr>
                <w:rFonts w:cstheme="minorHAnsi"/>
                <w:sz w:val="20"/>
                <w:szCs w:val="20"/>
                <w:lang w:val="en-GB"/>
              </w:rPr>
            </w:pPr>
            <w:r>
              <w:rPr>
                <w:rFonts w:cstheme="minorHAnsi"/>
                <w:sz w:val="20"/>
                <w:szCs w:val="20"/>
                <w:lang w:val="en-GB"/>
              </w:rPr>
              <w:t>App*</w:t>
            </w:r>
          </w:p>
        </w:tc>
        <w:tc>
          <w:tcPr>
            <w:tcW w:w="720" w:type="dxa"/>
            <w:tcBorders>
              <w:top w:val="single" w:sz="4" w:space="0" w:color="auto"/>
            </w:tcBorders>
            <w:shd w:val="clear" w:color="auto" w:fill="D9E2F3" w:themeFill="accent1" w:themeFillTint="33"/>
          </w:tcPr>
          <w:p w14:paraId="2F562F9A" w14:textId="6D83D320" w:rsidR="00F23A1D" w:rsidRPr="00891695" w:rsidRDefault="00F23A1D" w:rsidP="009B2801">
            <w:pPr>
              <w:jc w:val="center"/>
              <w:rPr>
                <w:rFonts w:cstheme="minorHAnsi"/>
                <w:sz w:val="20"/>
                <w:szCs w:val="20"/>
                <w:lang w:val="en-GB"/>
              </w:rPr>
            </w:pPr>
            <w:r w:rsidRPr="00891695">
              <w:rPr>
                <w:rFonts w:cstheme="minorHAnsi"/>
                <w:sz w:val="20"/>
                <w:szCs w:val="20"/>
                <w:lang w:val="en-GB"/>
              </w:rPr>
              <w:t>Int</w:t>
            </w:r>
            <w:r w:rsidR="00E32C3E">
              <w:rPr>
                <w:rFonts w:cstheme="minorHAnsi"/>
                <w:sz w:val="20"/>
                <w:szCs w:val="20"/>
                <w:lang w:val="en-GB"/>
              </w:rPr>
              <w:t>**</w:t>
            </w:r>
          </w:p>
        </w:tc>
        <w:tc>
          <w:tcPr>
            <w:tcW w:w="723" w:type="dxa"/>
            <w:tcBorders>
              <w:top w:val="single" w:sz="4" w:space="0" w:color="auto"/>
            </w:tcBorders>
            <w:shd w:val="clear" w:color="auto" w:fill="D9E2F3" w:themeFill="accent1" w:themeFillTint="33"/>
          </w:tcPr>
          <w:p w14:paraId="186CFB78" w14:textId="13092A59" w:rsidR="00F23A1D" w:rsidRPr="00891695" w:rsidRDefault="00F23A1D" w:rsidP="009B2801">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0CA58915" w14:textId="77777777" w:rsidTr="009B2801">
        <w:trPr>
          <w:trHeight w:val="96"/>
        </w:trPr>
        <w:tc>
          <w:tcPr>
            <w:tcW w:w="6813" w:type="dxa"/>
          </w:tcPr>
          <w:p w14:paraId="6A6E3173" w14:textId="657B912F" w:rsidR="00F23A1D" w:rsidRPr="004F28AD" w:rsidRDefault="006B0ACF" w:rsidP="009B2801">
            <w:bookmarkStart w:id="0" w:name="_Hlk150789189"/>
            <w:r>
              <w:t xml:space="preserve">Leading </w:t>
            </w:r>
            <w:r w:rsidR="000B0636">
              <w:t xml:space="preserve">and managing </w:t>
            </w:r>
            <w:r>
              <w:t>a financial transaction</w:t>
            </w:r>
            <w:r w:rsidR="00DA1CAB">
              <w:t>s</w:t>
            </w:r>
            <w:r>
              <w:t xml:space="preserve"> team</w:t>
            </w:r>
          </w:p>
        </w:tc>
        <w:tc>
          <w:tcPr>
            <w:tcW w:w="719" w:type="dxa"/>
          </w:tcPr>
          <w:p w14:paraId="206C0922" w14:textId="04C76AD1" w:rsidR="00F23A1D" w:rsidRPr="004F28AD" w:rsidRDefault="006003A5" w:rsidP="009B2801">
            <w:pPr>
              <w:jc w:val="center"/>
            </w:pPr>
            <w:r>
              <w:sym w:font="Wingdings" w:char="F0FC"/>
            </w:r>
          </w:p>
        </w:tc>
        <w:tc>
          <w:tcPr>
            <w:tcW w:w="720" w:type="dxa"/>
          </w:tcPr>
          <w:p w14:paraId="6BA71698" w14:textId="77777777" w:rsidR="00F23A1D" w:rsidRPr="004F28AD" w:rsidRDefault="00F23A1D" w:rsidP="009B2801">
            <w:pPr>
              <w:jc w:val="center"/>
            </w:pPr>
          </w:p>
        </w:tc>
        <w:tc>
          <w:tcPr>
            <w:tcW w:w="720" w:type="dxa"/>
          </w:tcPr>
          <w:p w14:paraId="041ABCBC" w14:textId="715973D8" w:rsidR="00F23A1D" w:rsidRPr="004F28AD" w:rsidRDefault="006003A5" w:rsidP="009B2801">
            <w:pPr>
              <w:jc w:val="center"/>
            </w:pPr>
            <w:r>
              <w:sym w:font="Wingdings" w:char="F0FC"/>
            </w:r>
          </w:p>
        </w:tc>
        <w:tc>
          <w:tcPr>
            <w:tcW w:w="720" w:type="dxa"/>
          </w:tcPr>
          <w:p w14:paraId="10C720FC" w14:textId="0FBE0DD9" w:rsidR="00F23A1D" w:rsidRPr="004F28AD" w:rsidRDefault="006003A5" w:rsidP="009B2801">
            <w:pPr>
              <w:jc w:val="center"/>
            </w:pPr>
            <w:r>
              <w:sym w:font="Wingdings" w:char="F0FC"/>
            </w:r>
          </w:p>
        </w:tc>
        <w:tc>
          <w:tcPr>
            <w:tcW w:w="723" w:type="dxa"/>
          </w:tcPr>
          <w:p w14:paraId="42492F3A" w14:textId="77777777" w:rsidR="00F23A1D" w:rsidRPr="004F28AD" w:rsidRDefault="00F23A1D" w:rsidP="009B2801">
            <w:pPr>
              <w:jc w:val="center"/>
            </w:pPr>
          </w:p>
        </w:tc>
      </w:tr>
      <w:bookmarkEnd w:id="0"/>
      <w:tr w:rsidR="001B2CE6" w:rsidRPr="0022598E" w14:paraId="40DFB19C" w14:textId="77777777" w:rsidTr="009B2801">
        <w:trPr>
          <w:trHeight w:val="91"/>
        </w:trPr>
        <w:tc>
          <w:tcPr>
            <w:tcW w:w="6813" w:type="dxa"/>
          </w:tcPr>
          <w:p w14:paraId="3EA797A4" w14:textId="1D0DEA7E" w:rsidR="001B2CE6" w:rsidRDefault="001B2CE6" w:rsidP="001B2CE6">
            <w:r>
              <w:t xml:space="preserve">Liaising with </w:t>
            </w:r>
            <w:r w:rsidR="00AC26E5">
              <w:t xml:space="preserve">internal and </w:t>
            </w:r>
            <w:r>
              <w:t>external auditors</w:t>
            </w:r>
          </w:p>
        </w:tc>
        <w:tc>
          <w:tcPr>
            <w:tcW w:w="719" w:type="dxa"/>
          </w:tcPr>
          <w:p w14:paraId="3E7137DC" w14:textId="3C07734A" w:rsidR="001B2CE6" w:rsidRPr="004F28AD" w:rsidRDefault="001B2CE6" w:rsidP="001B2CE6">
            <w:pPr>
              <w:jc w:val="center"/>
            </w:pPr>
            <w:r>
              <w:sym w:font="Wingdings" w:char="F0FC"/>
            </w:r>
          </w:p>
        </w:tc>
        <w:tc>
          <w:tcPr>
            <w:tcW w:w="720" w:type="dxa"/>
          </w:tcPr>
          <w:p w14:paraId="1878BF20" w14:textId="77777777" w:rsidR="001B2CE6" w:rsidRDefault="001B2CE6" w:rsidP="001B2CE6">
            <w:pPr>
              <w:jc w:val="center"/>
            </w:pPr>
          </w:p>
        </w:tc>
        <w:tc>
          <w:tcPr>
            <w:tcW w:w="720" w:type="dxa"/>
          </w:tcPr>
          <w:p w14:paraId="6B48FE0C" w14:textId="04DEA24C" w:rsidR="001B2CE6" w:rsidRDefault="001B2CE6" w:rsidP="001B2CE6">
            <w:pPr>
              <w:jc w:val="center"/>
            </w:pPr>
            <w:r>
              <w:sym w:font="Wingdings" w:char="F0FC"/>
            </w:r>
          </w:p>
        </w:tc>
        <w:tc>
          <w:tcPr>
            <w:tcW w:w="720" w:type="dxa"/>
          </w:tcPr>
          <w:p w14:paraId="6A4700E0" w14:textId="6C04EADD" w:rsidR="001B2CE6" w:rsidRDefault="001B2CE6" w:rsidP="001B2CE6">
            <w:pPr>
              <w:jc w:val="center"/>
            </w:pPr>
            <w:r>
              <w:sym w:font="Wingdings" w:char="F0FC"/>
            </w:r>
          </w:p>
        </w:tc>
        <w:tc>
          <w:tcPr>
            <w:tcW w:w="723" w:type="dxa"/>
          </w:tcPr>
          <w:p w14:paraId="40F98E95" w14:textId="77777777" w:rsidR="001B2CE6" w:rsidRPr="004F28AD" w:rsidRDefault="001B2CE6" w:rsidP="001B2CE6">
            <w:pPr>
              <w:jc w:val="center"/>
            </w:pPr>
          </w:p>
        </w:tc>
      </w:tr>
      <w:tr w:rsidR="001B2CE6" w:rsidRPr="0022598E" w14:paraId="24303EAE" w14:textId="77777777" w:rsidTr="009B2801">
        <w:trPr>
          <w:trHeight w:val="91"/>
        </w:trPr>
        <w:tc>
          <w:tcPr>
            <w:tcW w:w="6813" w:type="dxa"/>
          </w:tcPr>
          <w:p w14:paraId="3921DA42" w14:textId="6E116B08" w:rsidR="001B2CE6" w:rsidRPr="004F28AD" w:rsidRDefault="001B2CE6" w:rsidP="001B2CE6">
            <w:r>
              <w:t>Delivering continuous improvement</w:t>
            </w:r>
            <w:r w:rsidR="0082583F">
              <w:t>s</w:t>
            </w:r>
            <w:r>
              <w:t xml:space="preserve"> in financial </w:t>
            </w:r>
            <w:r w:rsidR="00AC26E5">
              <w:t>transactions processing</w:t>
            </w:r>
          </w:p>
        </w:tc>
        <w:tc>
          <w:tcPr>
            <w:tcW w:w="719" w:type="dxa"/>
          </w:tcPr>
          <w:p w14:paraId="62BEE2DA" w14:textId="77777777" w:rsidR="001B2CE6" w:rsidRPr="004F28AD" w:rsidRDefault="001B2CE6" w:rsidP="001B2CE6">
            <w:pPr>
              <w:jc w:val="center"/>
            </w:pPr>
          </w:p>
        </w:tc>
        <w:tc>
          <w:tcPr>
            <w:tcW w:w="720" w:type="dxa"/>
          </w:tcPr>
          <w:p w14:paraId="5011ACF8" w14:textId="31D66931" w:rsidR="001B2CE6" w:rsidRPr="004F28AD" w:rsidRDefault="001B2CE6" w:rsidP="001B2CE6">
            <w:pPr>
              <w:jc w:val="center"/>
            </w:pPr>
            <w:r>
              <w:sym w:font="Wingdings" w:char="F0FC"/>
            </w:r>
          </w:p>
        </w:tc>
        <w:tc>
          <w:tcPr>
            <w:tcW w:w="720" w:type="dxa"/>
          </w:tcPr>
          <w:p w14:paraId="512595E3" w14:textId="6E309D27" w:rsidR="001B2CE6" w:rsidRPr="004F28AD" w:rsidRDefault="001B2CE6" w:rsidP="001B2CE6">
            <w:pPr>
              <w:jc w:val="center"/>
            </w:pPr>
            <w:r>
              <w:sym w:font="Wingdings" w:char="F0FC"/>
            </w:r>
          </w:p>
        </w:tc>
        <w:tc>
          <w:tcPr>
            <w:tcW w:w="720" w:type="dxa"/>
          </w:tcPr>
          <w:p w14:paraId="29F3FF9B" w14:textId="5A09E51E" w:rsidR="001B2CE6" w:rsidRPr="004F28AD" w:rsidRDefault="001B2CE6" w:rsidP="001B2CE6">
            <w:pPr>
              <w:jc w:val="center"/>
            </w:pPr>
            <w:r>
              <w:sym w:font="Wingdings" w:char="F0FC"/>
            </w:r>
          </w:p>
        </w:tc>
        <w:tc>
          <w:tcPr>
            <w:tcW w:w="723" w:type="dxa"/>
          </w:tcPr>
          <w:p w14:paraId="10A1A47E" w14:textId="77777777" w:rsidR="001B2CE6" w:rsidRPr="004F28AD" w:rsidRDefault="001B2CE6" w:rsidP="001B2CE6">
            <w:pPr>
              <w:jc w:val="center"/>
            </w:pPr>
          </w:p>
        </w:tc>
      </w:tr>
      <w:tr w:rsidR="001B2CE6" w:rsidRPr="0022598E" w14:paraId="327981B5" w14:textId="77777777" w:rsidTr="009B2801">
        <w:trPr>
          <w:trHeight w:val="96"/>
        </w:trPr>
        <w:tc>
          <w:tcPr>
            <w:tcW w:w="6813" w:type="dxa"/>
            <w:shd w:val="clear" w:color="auto" w:fill="D9E2F3" w:themeFill="accent1" w:themeFillTint="33"/>
          </w:tcPr>
          <w:p w14:paraId="2AB63E65" w14:textId="77777777" w:rsidR="001B2CE6" w:rsidRPr="0022598E" w:rsidRDefault="001B2CE6" w:rsidP="001B2CE6">
            <w:pPr>
              <w:rPr>
                <w:rFonts w:cstheme="minorHAnsi"/>
                <w:lang w:val="en-GB"/>
              </w:rPr>
            </w:pPr>
            <w:r w:rsidRPr="0022598E">
              <w:rPr>
                <w:rFonts w:cstheme="minorHAnsi"/>
                <w:b/>
                <w:bCs/>
                <w:lang w:val="en-GB"/>
              </w:rPr>
              <w:t>Skills/Knowledge/Abilities</w:t>
            </w:r>
          </w:p>
        </w:tc>
        <w:tc>
          <w:tcPr>
            <w:tcW w:w="719" w:type="dxa"/>
            <w:shd w:val="clear" w:color="auto" w:fill="D9E2F3" w:themeFill="accent1" w:themeFillTint="33"/>
          </w:tcPr>
          <w:p w14:paraId="2C846EAD" w14:textId="77777777" w:rsidR="001B2CE6" w:rsidRPr="0022598E" w:rsidRDefault="001B2CE6" w:rsidP="001B2CE6">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6F96AF59" w14:textId="77777777" w:rsidR="001B2CE6" w:rsidRPr="0022598E" w:rsidRDefault="001B2CE6" w:rsidP="001B2CE6">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02D1D4A2" w14:textId="279437EE" w:rsidR="001B2CE6" w:rsidRPr="0022598E" w:rsidRDefault="001B2CE6" w:rsidP="001B2CE6">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46D70286" w14:textId="77777777" w:rsidR="001B2CE6" w:rsidRPr="0022598E" w:rsidRDefault="001B2CE6" w:rsidP="001B2CE6">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4188A6F3" w14:textId="77777777" w:rsidR="001B2CE6" w:rsidRPr="0022598E" w:rsidRDefault="001B2CE6" w:rsidP="001B2CE6">
            <w:pPr>
              <w:jc w:val="center"/>
              <w:rPr>
                <w:rFonts w:cstheme="minorHAnsi"/>
                <w:lang w:val="en-GB"/>
              </w:rPr>
            </w:pPr>
            <w:r w:rsidRPr="00891695">
              <w:rPr>
                <w:rFonts w:cstheme="minorHAnsi"/>
                <w:sz w:val="20"/>
                <w:szCs w:val="20"/>
                <w:lang w:val="en-GB"/>
              </w:rPr>
              <w:t>Other</w:t>
            </w:r>
          </w:p>
        </w:tc>
      </w:tr>
      <w:tr w:rsidR="00A7364C" w:rsidRPr="0022598E" w14:paraId="5AAF465A" w14:textId="77777777" w:rsidTr="009B2801">
        <w:trPr>
          <w:trHeight w:val="91"/>
        </w:trPr>
        <w:tc>
          <w:tcPr>
            <w:tcW w:w="6813" w:type="dxa"/>
          </w:tcPr>
          <w:p w14:paraId="032D0282" w14:textId="3931E34D" w:rsidR="00A7364C" w:rsidRDefault="00A7364C" w:rsidP="00A7364C">
            <w:r>
              <w:t>Leading and managing a team</w:t>
            </w:r>
          </w:p>
        </w:tc>
        <w:tc>
          <w:tcPr>
            <w:tcW w:w="719" w:type="dxa"/>
          </w:tcPr>
          <w:p w14:paraId="70C5DDD6" w14:textId="49E9DAA9" w:rsidR="00A7364C" w:rsidRDefault="00A7364C" w:rsidP="00A7364C">
            <w:pPr>
              <w:jc w:val="center"/>
            </w:pPr>
            <w:r>
              <w:sym w:font="Wingdings" w:char="F0FC"/>
            </w:r>
          </w:p>
        </w:tc>
        <w:tc>
          <w:tcPr>
            <w:tcW w:w="720" w:type="dxa"/>
          </w:tcPr>
          <w:p w14:paraId="71DC45D0" w14:textId="77777777" w:rsidR="00A7364C" w:rsidRPr="004F28AD" w:rsidRDefault="00A7364C" w:rsidP="00A7364C">
            <w:pPr>
              <w:jc w:val="center"/>
            </w:pPr>
          </w:p>
        </w:tc>
        <w:tc>
          <w:tcPr>
            <w:tcW w:w="720" w:type="dxa"/>
          </w:tcPr>
          <w:p w14:paraId="2A6F430F" w14:textId="2B766F7F" w:rsidR="00A7364C" w:rsidRDefault="00A7364C" w:rsidP="00A7364C">
            <w:pPr>
              <w:jc w:val="center"/>
            </w:pPr>
            <w:r>
              <w:sym w:font="Wingdings" w:char="F0FC"/>
            </w:r>
          </w:p>
        </w:tc>
        <w:tc>
          <w:tcPr>
            <w:tcW w:w="720" w:type="dxa"/>
          </w:tcPr>
          <w:p w14:paraId="096C7217" w14:textId="79A01667" w:rsidR="00A7364C" w:rsidRDefault="00A7364C" w:rsidP="00A7364C">
            <w:pPr>
              <w:jc w:val="center"/>
            </w:pPr>
            <w:r>
              <w:sym w:font="Wingdings" w:char="F0FC"/>
            </w:r>
          </w:p>
        </w:tc>
        <w:tc>
          <w:tcPr>
            <w:tcW w:w="723" w:type="dxa"/>
          </w:tcPr>
          <w:p w14:paraId="20619574" w14:textId="77777777" w:rsidR="00A7364C" w:rsidRPr="004F28AD" w:rsidRDefault="00A7364C" w:rsidP="00A7364C"/>
        </w:tc>
      </w:tr>
      <w:tr w:rsidR="00A7364C" w:rsidRPr="0022598E" w14:paraId="2D190571" w14:textId="77777777" w:rsidTr="009B2801">
        <w:trPr>
          <w:trHeight w:val="91"/>
        </w:trPr>
        <w:tc>
          <w:tcPr>
            <w:tcW w:w="6813" w:type="dxa"/>
          </w:tcPr>
          <w:p w14:paraId="1343CCD9" w14:textId="71C88189" w:rsidR="00A7364C" w:rsidRDefault="00A7364C" w:rsidP="00A7364C">
            <w:r>
              <w:t>ERP finance systems</w:t>
            </w:r>
          </w:p>
        </w:tc>
        <w:tc>
          <w:tcPr>
            <w:tcW w:w="719" w:type="dxa"/>
          </w:tcPr>
          <w:p w14:paraId="2B166817" w14:textId="341E66C5" w:rsidR="00A7364C" w:rsidRDefault="00A7364C" w:rsidP="00A7364C">
            <w:pPr>
              <w:jc w:val="center"/>
            </w:pPr>
            <w:r>
              <w:sym w:font="Wingdings" w:char="F0FC"/>
            </w:r>
          </w:p>
        </w:tc>
        <w:tc>
          <w:tcPr>
            <w:tcW w:w="720" w:type="dxa"/>
          </w:tcPr>
          <w:p w14:paraId="15A40A3B" w14:textId="77777777" w:rsidR="00A7364C" w:rsidRPr="004F28AD" w:rsidRDefault="00A7364C" w:rsidP="00A7364C">
            <w:pPr>
              <w:jc w:val="center"/>
            </w:pPr>
          </w:p>
        </w:tc>
        <w:tc>
          <w:tcPr>
            <w:tcW w:w="720" w:type="dxa"/>
          </w:tcPr>
          <w:p w14:paraId="51294509" w14:textId="0D59731A" w:rsidR="00A7364C" w:rsidRDefault="00A7364C" w:rsidP="00A7364C">
            <w:pPr>
              <w:jc w:val="center"/>
            </w:pPr>
            <w:r>
              <w:sym w:font="Wingdings" w:char="F0FC"/>
            </w:r>
          </w:p>
        </w:tc>
        <w:tc>
          <w:tcPr>
            <w:tcW w:w="720" w:type="dxa"/>
          </w:tcPr>
          <w:p w14:paraId="374A4EAD" w14:textId="3BA176A0" w:rsidR="00A7364C" w:rsidRDefault="00A7364C" w:rsidP="00A7364C">
            <w:pPr>
              <w:jc w:val="center"/>
            </w:pPr>
            <w:r>
              <w:sym w:font="Wingdings" w:char="F0FC"/>
            </w:r>
          </w:p>
        </w:tc>
        <w:tc>
          <w:tcPr>
            <w:tcW w:w="723" w:type="dxa"/>
          </w:tcPr>
          <w:p w14:paraId="38B9059C" w14:textId="77777777" w:rsidR="00A7364C" w:rsidRPr="004F28AD" w:rsidRDefault="00A7364C" w:rsidP="00A7364C"/>
        </w:tc>
      </w:tr>
      <w:tr w:rsidR="00C76B05" w:rsidRPr="0022598E" w14:paraId="64360E09" w14:textId="77777777" w:rsidTr="009B2801">
        <w:trPr>
          <w:trHeight w:val="91"/>
        </w:trPr>
        <w:tc>
          <w:tcPr>
            <w:tcW w:w="6813" w:type="dxa"/>
          </w:tcPr>
          <w:p w14:paraId="06196201" w14:textId="5166BB8C" w:rsidR="00C76B05" w:rsidRDefault="00C76B05" w:rsidP="00C76B05">
            <w:r>
              <w:t>Strong numeracy skills</w:t>
            </w:r>
          </w:p>
        </w:tc>
        <w:tc>
          <w:tcPr>
            <w:tcW w:w="719" w:type="dxa"/>
          </w:tcPr>
          <w:p w14:paraId="16D17BDC" w14:textId="6D35D647" w:rsidR="00C76B05" w:rsidRDefault="00C76B05" w:rsidP="00C76B05">
            <w:pPr>
              <w:jc w:val="center"/>
            </w:pPr>
            <w:r>
              <w:sym w:font="Wingdings" w:char="F0FC"/>
            </w:r>
          </w:p>
        </w:tc>
        <w:tc>
          <w:tcPr>
            <w:tcW w:w="720" w:type="dxa"/>
          </w:tcPr>
          <w:p w14:paraId="7D8962F0" w14:textId="77777777" w:rsidR="00C76B05" w:rsidRPr="004F28AD" w:rsidRDefault="00C76B05" w:rsidP="00C76B05">
            <w:pPr>
              <w:jc w:val="center"/>
            </w:pPr>
          </w:p>
        </w:tc>
        <w:tc>
          <w:tcPr>
            <w:tcW w:w="720" w:type="dxa"/>
          </w:tcPr>
          <w:p w14:paraId="1AA57DFC" w14:textId="456A5BA0" w:rsidR="00C76B05" w:rsidRDefault="00C76B05" w:rsidP="00C76B05">
            <w:pPr>
              <w:jc w:val="center"/>
            </w:pPr>
            <w:r>
              <w:sym w:font="Wingdings" w:char="F0FC"/>
            </w:r>
          </w:p>
        </w:tc>
        <w:tc>
          <w:tcPr>
            <w:tcW w:w="720" w:type="dxa"/>
          </w:tcPr>
          <w:p w14:paraId="59DEFC7E" w14:textId="1C49F074" w:rsidR="00C76B05" w:rsidRDefault="00C76B05" w:rsidP="00C76B05">
            <w:pPr>
              <w:jc w:val="center"/>
            </w:pPr>
            <w:r>
              <w:sym w:font="Wingdings" w:char="F0FC"/>
            </w:r>
          </w:p>
        </w:tc>
        <w:tc>
          <w:tcPr>
            <w:tcW w:w="723" w:type="dxa"/>
          </w:tcPr>
          <w:p w14:paraId="5A8966B5" w14:textId="77777777" w:rsidR="00C76B05" w:rsidRPr="004F28AD" w:rsidRDefault="00C76B05" w:rsidP="00C76B05"/>
        </w:tc>
      </w:tr>
      <w:tr w:rsidR="00C76B05" w:rsidRPr="0022598E" w14:paraId="39257CA6" w14:textId="77777777" w:rsidTr="009B2801">
        <w:trPr>
          <w:trHeight w:val="91"/>
        </w:trPr>
        <w:tc>
          <w:tcPr>
            <w:tcW w:w="6813" w:type="dxa"/>
          </w:tcPr>
          <w:p w14:paraId="7A71D6E4" w14:textId="01C86A23" w:rsidR="00C76B05" w:rsidRPr="004F28AD" w:rsidRDefault="00C76B05" w:rsidP="00C76B05">
            <w:r>
              <w:t>Strong communication and influencing skills</w:t>
            </w:r>
          </w:p>
        </w:tc>
        <w:tc>
          <w:tcPr>
            <w:tcW w:w="719" w:type="dxa"/>
          </w:tcPr>
          <w:p w14:paraId="7C4DD65F" w14:textId="5DD951CA" w:rsidR="00C76B05" w:rsidRPr="004F28AD" w:rsidRDefault="00C76B05" w:rsidP="00C76B05">
            <w:pPr>
              <w:jc w:val="center"/>
            </w:pPr>
            <w:r>
              <w:sym w:font="Wingdings" w:char="F0FC"/>
            </w:r>
          </w:p>
        </w:tc>
        <w:tc>
          <w:tcPr>
            <w:tcW w:w="720" w:type="dxa"/>
          </w:tcPr>
          <w:p w14:paraId="5125E9EE" w14:textId="77777777" w:rsidR="00C76B05" w:rsidRPr="004F28AD" w:rsidRDefault="00C76B05" w:rsidP="00C76B05">
            <w:pPr>
              <w:jc w:val="center"/>
            </w:pPr>
          </w:p>
        </w:tc>
        <w:tc>
          <w:tcPr>
            <w:tcW w:w="720" w:type="dxa"/>
          </w:tcPr>
          <w:p w14:paraId="368C2D32" w14:textId="752391FD" w:rsidR="00C76B05" w:rsidRPr="004F28AD" w:rsidRDefault="00C76B05" w:rsidP="00C76B05">
            <w:pPr>
              <w:jc w:val="center"/>
            </w:pPr>
            <w:r>
              <w:sym w:font="Wingdings" w:char="F0FC"/>
            </w:r>
          </w:p>
        </w:tc>
        <w:tc>
          <w:tcPr>
            <w:tcW w:w="720" w:type="dxa"/>
          </w:tcPr>
          <w:p w14:paraId="3AAEB9EC" w14:textId="70A48E6B" w:rsidR="00C76B05" w:rsidRPr="004F28AD" w:rsidRDefault="00C76B05" w:rsidP="00C76B05">
            <w:pPr>
              <w:jc w:val="center"/>
            </w:pPr>
            <w:r>
              <w:sym w:font="Wingdings" w:char="F0FC"/>
            </w:r>
          </w:p>
        </w:tc>
        <w:tc>
          <w:tcPr>
            <w:tcW w:w="723" w:type="dxa"/>
          </w:tcPr>
          <w:p w14:paraId="5C1F55A5" w14:textId="77777777" w:rsidR="00C76B05" w:rsidRPr="004F28AD" w:rsidRDefault="00C76B05" w:rsidP="00C76B05"/>
        </w:tc>
      </w:tr>
      <w:tr w:rsidR="00C76B05" w:rsidRPr="0022598E" w14:paraId="20F8018F" w14:textId="77777777" w:rsidTr="009B2801">
        <w:trPr>
          <w:trHeight w:val="91"/>
        </w:trPr>
        <w:tc>
          <w:tcPr>
            <w:tcW w:w="6813" w:type="dxa"/>
          </w:tcPr>
          <w:p w14:paraId="299EB4B2" w14:textId="588258FD" w:rsidR="00C76B05" w:rsidRDefault="00C76B05" w:rsidP="00C76B05">
            <w:r>
              <w:t xml:space="preserve">Strong IT skills including Excel, Word and Powerpoint </w:t>
            </w:r>
          </w:p>
        </w:tc>
        <w:tc>
          <w:tcPr>
            <w:tcW w:w="719" w:type="dxa"/>
          </w:tcPr>
          <w:p w14:paraId="4886C8DD" w14:textId="1B9CCD82" w:rsidR="00C76B05" w:rsidRDefault="00C76B05" w:rsidP="00C76B05">
            <w:pPr>
              <w:jc w:val="center"/>
            </w:pPr>
            <w:r>
              <w:sym w:font="Wingdings" w:char="F0FC"/>
            </w:r>
          </w:p>
        </w:tc>
        <w:tc>
          <w:tcPr>
            <w:tcW w:w="720" w:type="dxa"/>
          </w:tcPr>
          <w:p w14:paraId="75D4999A" w14:textId="77777777" w:rsidR="00C76B05" w:rsidRPr="004F28AD" w:rsidRDefault="00C76B05" w:rsidP="00C76B05">
            <w:pPr>
              <w:jc w:val="center"/>
            </w:pPr>
          </w:p>
        </w:tc>
        <w:tc>
          <w:tcPr>
            <w:tcW w:w="720" w:type="dxa"/>
          </w:tcPr>
          <w:p w14:paraId="7815A88C" w14:textId="6984C7C5" w:rsidR="00C76B05" w:rsidRDefault="00C76B05" w:rsidP="00C76B05">
            <w:pPr>
              <w:jc w:val="center"/>
            </w:pPr>
            <w:r>
              <w:sym w:font="Wingdings" w:char="F0FC"/>
            </w:r>
          </w:p>
        </w:tc>
        <w:tc>
          <w:tcPr>
            <w:tcW w:w="720" w:type="dxa"/>
          </w:tcPr>
          <w:p w14:paraId="71EFE995" w14:textId="25F0BEB7" w:rsidR="00C76B05" w:rsidRDefault="00C76B05" w:rsidP="00C76B05">
            <w:pPr>
              <w:jc w:val="center"/>
            </w:pPr>
            <w:r>
              <w:sym w:font="Wingdings" w:char="F0FC"/>
            </w:r>
          </w:p>
        </w:tc>
        <w:tc>
          <w:tcPr>
            <w:tcW w:w="723" w:type="dxa"/>
          </w:tcPr>
          <w:p w14:paraId="1BE0FA88" w14:textId="77777777" w:rsidR="00C76B05" w:rsidRPr="004F28AD" w:rsidRDefault="00C76B05" w:rsidP="00C76B05"/>
        </w:tc>
      </w:tr>
      <w:tr w:rsidR="00C76B05" w:rsidRPr="0022598E" w14:paraId="5BBC1579" w14:textId="77777777" w:rsidTr="009B2801">
        <w:trPr>
          <w:trHeight w:val="91"/>
        </w:trPr>
        <w:tc>
          <w:tcPr>
            <w:tcW w:w="6813" w:type="dxa"/>
          </w:tcPr>
          <w:p w14:paraId="6E2BC0BF" w14:textId="27AE88E8" w:rsidR="00C76B05" w:rsidRPr="004F28AD" w:rsidRDefault="00C76B05" w:rsidP="00C76B05">
            <w:r>
              <w:t>Knowledge of relevant VAT regulations</w:t>
            </w:r>
          </w:p>
        </w:tc>
        <w:tc>
          <w:tcPr>
            <w:tcW w:w="719" w:type="dxa"/>
          </w:tcPr>
          <w:p w14:paraId="1F8E546D" w14:textId="6FA2D449" w:rsidR="00C76B05" w:rsidRPr="004F28AD" w:rsidRDefault="00C76B05" w:rsidP="00C76B05">
            <w:pPr>
              <w:jc w:val="center"/>
            </w:pPr>
            <w:r>
              <w:sym w:font="Wingdings" w:char="F0FC"/>
            </w:r>
          </w:p>
        </w:tc>
        <w:tc>
          <w:tcPr>
            <w:tcW w:w="720" w:type="dxa"/>
          </w:tcPr>
          <w:p w14:paraId="3249A8F3" w14:textId="77777777" w:rsidR="00C76B05" w:rsidRPr="004F28AD" w:rsidRDefault="00C76B05" w:rsidP="00C76B05">
            <w:pPr>
              <w:jc w:val="center"/>
            </w:pPr>
          </w:p>
        </w:tc>
        <w:tc>
          <w:tcPr>
            <w:tcW w:w="720" w:type="dxa"/>
          </w:tcPr>
          <w:p w14:paraId="4EE33377" w14:textId="54B6E672" w:rsidR="00C76B05" w:rsidRPr="004F28AD" w:rsidRDefault="00C76B05" w:rsidP="00C76B05">
            <w:pPr>
              <w:jc w:val="center"/>
            </w:pPr>
            <w:r>
              <w:sym w:font="Wingdings" w:char="F0FC"/>
            </w:r>
          </w:p>
        </w:tc>
        <w:tc>
          <w:tcPr>
            <w:tcW w:w="720" w:type="dxa"/>
          </w:tcPr>
          <w:p w14:paraId="7D3A371D" w14:textId="07B397A2" w:rsidR="00C76B05" w:rsidRPr="004F28AD" w:rsidRDefault="00C76B05" w:rsidP="00C76B05">
            <w:pPr>
              <w:jc w:val="center"/>
            </w:pPr>
            <w:r>
              <w:sym w:font="Wingdings" w:char="F0FC"/>
            </w:r>
          </w:p>
        </w:tc>
        <w:tc>
          <w:tcPr>
            <w:tcW w:w="723" w:type="dxa"/>
          </w:tcPr>
          <w:p w14:paraId="3D616067" w14:textId="77777777" w:rsidR="00C76B05" w:rsidRPr="004F28AD" w:rsidRDefault="00C76B05" w:rsidP="00C76B05"/>
        </w:tc>
      </w:tr>
      <w:tr w:rsidR="00C76B05" w:rsidRPr="0022598E" w14:paraId="40AF764A" w14:textId="77777777" w:rsidTr="009B2801">
        <w:trPr>
          <w:trHeight w:val="91"/>
        </w:trPr>
        <w:tc>
          <w:tcPr>
            <w:tcW w:w="6813" w:type="dxa"/>
          </w:tcPr>
          <w:p w14:paraId="6E0B0412" w14:textId="3BCACBE1" w:rsidR="00C76B05" w:rsidRDefault="00C76B05" w:rsidP="00C76B05">
            <w:r>
              <w:t>Accuracy and attention to detail</w:t>
            </w:r>
          </w:p>
        </w:tc>
        <w:tc>
          <w:tcPr>
            <w:tcW w:w="719" w:type="dxa"/>
          </w:tcPr>
          <w:p w14:paraId="37A80A32" w14:textId="47EFD2DB" w:rsidR="00C76B05" w:rsidRDefault="00C76B05" w:rsidP="00C76B05">
            <w:pPr>
              <w:jc w:val="center"/>
            </w:pPr>
            <w:r>
              <w:sym w:font="Wingdings" w:char="F0FC"/>
            </w:r>
          </w:p>
        </w:tc>
        <w:tc>
          <w:tcPr>
            <w:tcW w:w="720" w:type="dxa"/>
          </w:tcPr>
          <w:p w14:paraId="449BEA1E" w14:textId="77777777" w:rsidR="00C76B05" w:rsidRPr="004F28AD" w:rsidRDefault="00C76B05" w:rsidP="00C76B05">
            <w:pPr>
              <w:jc w:val="center"/>
            </w:pPr>
          </w:p>
        </w:tc>
        <w:tc>
          <w:tcPr>
            <w:tcW w:w="720" w:type="dxa"/>
          </w:tcPr>
          <w:p w14:paraId="2C716574" w14:textId="5678F120" w:rsidR="00C76B05" w:rsidRDefault="00C76B05" w:rsidP="00C76B05">
            <w:pPr>
              <w:jc w:val="center"/>
            </w:pPr>
            <w:r>
              <w:sym w:font="Wingdings" w:char="F0FC"/>
            </w:r>
          </w:p>
        </w:tc>
        <w:tc>
          <w:tcPr>
            <w:tcW w:w="720" w:type="dxa"/>
          </w:tcPr>
          <w:p w14:paraId="154DE3D7" w14:textId="78C74318" w:rsidR="00C76B05" w:rsidRDefault="00C76B05" w:rsidP="00C76B05">
            <w:pPr>
              <w:jc w:val="center"/>
            </w:pPr>
            <w:r>
              <w:sym w:font="Wingdings" w:char="F0FC"/>
            </w:r>
          </w:p>
        </w:tc>
        <w:tc>
          <w:tcPr>
            <w:tcW w:w="723" w:type="dxa"/>
          </w:tcPr>
          <w:p w14:paraId="682A7AA2" w14:textId="77777777" w:rsidR="00C76B05" w:rsidRPr="004F28AD" w:rsidRDefault="00C76B05" w:rsidP="00C76B05"/>
        </w:tc>
      </w:tr>
      <w:tr w:rsidR="00C76B05" w:rsidRPr="0022598E" w14:paraId="13D2CB87" w14:textId="77777777" w:rsidTr="009B2801">
        <w:trPr>
          <w:trHeight w:val="91"/>
        </w:trPr>
        <w:tc>
          <w:tcPr>
            <w:tcW w:w="6813" w:type="dxa"/>
          </w:tcPr>
          <w:p w14:paraId="64253A60" w14:textId="451E8602" w:rsidR="00C76B05" w:rsidRDefault="00C76B05" w:rsidP="00C76B05">
            <w:r>
              <w:t>Change management</w:t>
            </w:r>
          </w:p>
        </w:tc>
        <w:tc>
          <w:tcPr>
            <w:tcW w:w="719" w:type="dxa"/>
          </w:tcPr>
          <w:p w14:paraId="033D5FCD" w14:textId="6586800A" w:rsidR="00C76B05" w:rsidRDefault="00C76B05" w:rsidP="00C76B05">
            <w:pPr>
              <w:jc w:val="center"/>
            </w:pPr>
          </w:p>
        </w:tc>
        <w:tc>
          <w:tcPr>
            <w:tcW w:w="720" w:type="dxa"/>
          </w:tcPr>
          <w:p w14:paraId="6490F6AA" w14:textId="73EAF531" w:rsidR="00C76B05" w:rsidRPr="004F28AD" w:rsidRDefault="00C76B05" w:rsidP="00C76B05">
            <w:pPr>
              <w:jc w:val="center"/>
            </w:pPr>
            <w:r>
              <w:sym w:font="Wingdings" w:char="F0FC"/>
            </w:r>
          </w:p>
        </w:tc>
        <w:tc>
          <w:tcPr>
            <w:tcW w:w="720" w:type="dxa"/>
          </w:tcPr>
          <w:p w14:paraId="2853C4A2" w14:textId="2940F6E3" w:rsidR="00C76B05" w:rsidRDefault="00C76B05" w:rsidP="00C76B05">
            <w:pPr>
              <w:jc w:val="center"/>
            </w:pPr>
            <w:r>
              <w:sym w:font="Wingdings" w:char="F0FC"/>
            </w:r>
          </w:p>
        </w:tc>
        <w:tc>
          <w:tcPr>
            <w:tcW w:w="720" w:type="dxa"/>
          </w:tcPr>
          <w:p w14:paraId="30AB4269" w14:textId="3C4C2CA5" w:rsidR="00C76B05" w:rsidRDefault="00C76B05" w:rsidP="00C76B05">
            <w:pPr>
              <w:jc w:val="center"/>
            </w:pPr>
            <w:r>
              <w:sym w:font="Wingdings" w:char="F0FC"/>
            </w:r>
          </w:p>
        </w:tc>
        <w:tc>
          <w:tcPr>
            <w:tcW w:w="723" w:type="dxa"/>
          </w:tcPr>
          <w:p w14:paraId="351F7B87" w14:textId="77777777" w:rsidR="00C76B05" w:rsidRPr="004F28AD" w:rsidRDefault="00C76B05" w:rsidP="00C76B05"/>
        </w:tc>
      </w:tr>
      <w:tr w:rsidR="00C76B05" w:rsidRPr="0022598E" w14:paraId="6D66DB61" w14:textId="77777777" w:rsidTr="009B2801">
        <w:trPr>
          <w:trHeight w:val="96"/>
        </w:trPr>
        <w:tc>
          <w:tcPr>
            <w:tcW w:w="6813" w:type="dxa"/>
            <w:shd w:val="clear" w:color="auto" w:fill="D9E2F3" w:themeFill="accent1" w:themeFillTint="33"/>
          </w:tcPr>
          <w:p w14:paraId="4DFECDF0" w14:textId="77777777" w:rsidR="00C76B05" w:rsidRPr="0022598E" w:rsidRDefault="00C76B05" w:rsidP="00C76B05">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432F521E" w14:textId="77777777" w:rsidR="00C76B05" w:rsidRPr="0022598E" w:rsidRDefault="00C76B05" w:rsidP="00C76B05">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096E3240" w14:textId="77777777" w:rsidR="00C76B05" w:rsidRPr="0022598E" w:rsidRDefault="00C76B05" w:rsidP="00C76B05">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638A838F" w14:textId="7C3265D2" w:rsidR="00C76B05" w:rsidRPr="0022598E" w:rsidRDefault="00C76B05" w:rsidP="00C76B05">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53E5FBA2" w14:textId="77777777" w:rsidR="00C76B05" w:rsidRPr="0022598E" w:rsidRDefault="00C76B05" w:rsidP="00C76B05">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38F36B44" w14:textId="77777777" w:rsidR="00C76B05" w:rsidRPr="0022598E" w:rsidRDefault="00C76B05" w:rsidP="00C76B05">
            <w:pPr>
              <w:jc w:val="center"/>
              <w:rPr>
                <w:rFonts w:cstheme="minorHAnsi"/>
                <w:lang w:val="en-GB"/>
              </w:rPr>
            </w:pPr>
            <w:r w:rsidRPr="00891695">
              <w:rPr>
                <w:rFonts w:cstheme="minorHAnsi"/>
                <w:sz w:val="20"/>
                <w:szCs w:val="20"/>
                <w:lang w:val="en-GB"/>
              </w:rPr>
              <w:t>Other</w:t>
            </w:r>
          </w:p>
        </w:tc>
      </w:tr>
      <w:tr w:rsidR="00C76B05" w:rsidRPr="0022598E" w14:paraId="6A0D3D23" w14:textId="77777777" w:rsidTr="009B2801">
        <w:trPr>
          <w:trHeight w:val="91"/>
        </w:trPr>
        <w:tc>
          <w:tcPr>
            <w:tcW w:w="6813" w:type="dxa"/>
          </w:tcPr>
          <w:p w14:paraId="1DFB039D" w14:textId="2E2A6C2F" w:rsidR="00C76B05" w:rsidRPr="004F28AD" w:rsidRDefault="00C76B05" w:rsidP="00C76B05">
            <w:r>
              <w:t>Association of Accounting Technicians or similar qualification</w:t>
            </w:r>
          </w:p>
        </w:tc>
        <w:tc>
          <w:tcPr>
            <w:tcW w:w="719" w:type="dxa"/>
          </w:tcPr>
          <w:p w14:paraId="41C65CC0" w14:textId="6C63C2DA" w:rsidR="00C76B05" w:rsidRPr="004F28AD" w:rsidRDefault="00C76B05" w:rsidP="00C76B05">
            <w:pPr>
              <w:jc w:val="center"/>
            </w:pPr>
            <w:r>
              <w:sym w:font="Wingdings" w:char="F0FC"/>
            </w:r>
          </w:p>
        </w:tc>
        <w:tc>
          <w:tcPr>
            <w:tcW w:w="720" w:type="dxa"/>
          </w:tcPr>
          <w:p w14:paraId="71E10CDC" w14:textId="2D2E82FC" w:rsidR="00C76B05" w:rsidRPr="004F28AD" w:rsidRDefault="00C76B05" w:rsidP="00C76B05">
            <w:pPr>
              <w:jc w:val="center"/>
            </w:pPr>
          </w:p>
        </w:tc>
        <w:tc>
          <w:tcPr>
            <w:tcW w:w="720" w:type="dxa"/>
          </w:tcPr>
          <w:p w14:paraId="61B74F54" w14:textId="2F706485" w:rsidR="00C76B05" w:rsidRPr="004F28AD" w:rsidRDefault="00C76B05" w:rsidP="00C76B05">
            <w:pPr>
              <w:jc w:val="center"/>
            </w:pPr>
            <w:r>
              <w:sym w:font="Wingdings" w:char="F0FC"/>
            </w:r>
          </w:p>
        </w:tc>
        <w:tc>
          <w:tcPr>
            <w:tcW w:w="720" w:type="dxa"/>
          </w:tcPr>
          <w:p w14:paraId="506B29A6" w14:textId="05CD0C93" w:rsidR="00C76B05" w:rsidRPr="004F28AD" w:rsidRDefault="00C76B05" w:rsidP="00C76B05">
            <w:pPr>
              <w:jc w:val="center"/>
            </w:pPr>
            <w:r>
              <w:sym w:font="Wingdings" w:char="F0FC"/>
            </w:r>
          </w:p>
        </w:tc>
        <w:tc>
          <w:tcPr>
            <w:tcW w:w="723" w:type="dxa"/>
          </w:tcPr>
          <w:p w14:paraId="3A29A0DE" w14:textId="77777777" w:rsidR="00C76B05" w:rsidRPr="004F28AD" w:rsidRDefault="00C76B05" w:rsidP="00C76B05"/>
        </w:tc>
      </w:tr>
      <w:tr w:rsidR="00C76B05" w:rsidRPr="0022598E" w14:paraId="78F428B6" w14:textId="77777777" w:rsidTr="009B2801">
        <w:trPr>
          <w:trHeight w:val="91"/>
        </w:trPr>
        <w:tc>
          <w:tcPr>
            <w:tcW w:w="6813" w:type="dxa"/>
          </w:tcPr>
          <w:p w14:paraId="43515099" w14:textId="493D7A4F" w:rsidR="00C76B05" w:rsidRDefault="00C76B05" w:rsidP="00C76B05">
            <w:r>
              <w:t>CCAB qualified</w:t>
            </w:r>
          </w:p>
        </w:tc>
        <w:tc>
          <w:tcPr>
            <w:tcW w:w="719" w:type="dxa"/>
          </w:tcPr>
          <w:p w14:paraId="218DCD3C" w14:textId="77777777" w:rsidR="00C76B05" w:rsidRPr="004F28AD" w:rsidRDefault="00C76B05" w:rsidP="00C76B05"/>
        </w:tc>
        <w:tc>
          <w:tcPr>
            <w:tcW w:w="720" w:type="dxa"/>
          </w:tcPr>
          <w:p w14:paraId="58072D7E" w14:textId="0F96DD00" w:rsidR="00C76B05" w:rsidRDefault="00C76B05" w:rsidP="00C76B05">
            <w:pPr>
              <w:jc w:val="center"/>
            </w:pPr>
            <w:r>
              <w:sym w:font="Wingdings" w:char="F0FC"/>
            </w:r>
          </w:p>
        </w:tc>
        <w:tc>
          <w:tcPr>
            <w:tcW w:w="720" w:type="dxa"/>
          </w:tcPr>
          <w:p w14:paraId="26692B8B" w14:textId="29A90F0F" w:rsidR="00C76B05" w:rsidRDefault="00C76B05" w:rsidP="00C76B05">
            <w:pPr>
              <w:jc w:val="center"/>
            </w:pPr>
            <w:r>
              <w:sym w:font="Wingdings" w:char="F0FC"/>
            </w:r>
          </w:p>
        </w:tc>
        <w:tc>
          <w:tcPr>
            <w:tcW w:w="720" w:type="dxa"/>
          </w:tcPr>
          <w:p w14:paraId="2BB83523" w14:textId="55B385EB" w:rsidR="00C76B05" w:rsidRDefault="00C76B05" w:rsidP="00C76B05">
            <w:pPr>
              <w:jc w:val="center"/>
            </w:pPr>
            <w:r>
              <w:sym w:font="Wingdings" w:char="F0FC"/>
            </w:r>
          </w:p>
        </w:tc>
        <w:tc>
          <w:tcPr>
            <w:tcW w:w="723" w:type="dxa"/>
          </w:tcPr>
          <w:p w14:paraId="54DB37AF" w14:textId="77777777" w:rsidR="00C76B05" w:rsidRPr="004F28AD" w:rsidRDefault="00C76B05" w:rsidP="00C76B05"/>
        </w:tc>
      </w:tr>
      <w:tr w:rsidR="00C76B05" w:rsidRPr="0022598E" w14:paraId="1FB4B80C" w14:textId="77777777" w:rsidTr="009B2801">
        <w:trPr>
          <w:trHeight w:val="91"/>
        </w:trPr>
        <w:tc>
          <w:tcPr>
            <w:tcW w:w="6813" w:type="dxa"/>
          </w:tcPr>
          <w:p w14:paraId="18EF556A" w14:textId="25E65AED" w:rsidR="00C76B05" w:rsidRPr="004F28AD" w:rsidRDefault="00C76B05" w:rsidP="00C76B05">
            <w:r>
              <w:t>Project management qualification</w:t>
            </w:r>
          </w:p>
        </w:tc>
        <w:tc>
          <w:tcPr>
            <w:tcW w:w="719" w:type="dxa"/>
          </w:tcPr>
          <w:p w14:paraId="30AC73FD" w14:textId="77777777" w:rsidR="00C76B05" w:rsidRPr="004F28AD" w:rsidRDefault="00C76B05" w:rsidP="00C76B05"/>
        </w:tc>
        <w:tc>
          <w:tcPr>
            <w:tcW w:w="720" w:type="dxa"/>
          </w:tcPr>
          <w:p w14:paraId="62EA7864" w14:textId="31FA5CEC" w:rsidR="00C76B05" w:rsidRPr="004F28AD" w:rsidRDefault="00C76B05" w:rsidP="00C76B05">
            <w:pPr>
              <w:jc w:val="center"/>
            </w:pPr>
            <w:r>
              <w:sym w:font="Wingdings" w:char="F0FC"/>
            </w:r>
          </w:p>
        </w:tc>
        <w:tc>
          <w:tcPr>
            <w:tcW w:w="720" w:type="dxa"/>
          </w:tcPr>
          <w:p w14:paraId="5819791B" w14:textId="6AF158FD" w:rsidR="00C76B05" w:rsidRPr="004F28AD" w:rsidRDefault="00C76B05" w:rsidP="00C76B05">
            <w:pPr>
              <w:jc w:val="center"/>
            </w:pPr>
            <w:r>
              <w:sym w:font="Wingdings" w:char="F0FC"/>
            </w:r>
          </w:p>
        </w:tc>
        <w:tc>
          <w:tcPr>
            <w:tcW w:w="720" w:type="dxa"/>
          </w:tcPr>
          <w:p w14:paraId="6447E669" w14:textId="47EFCD82" w:rsidR="00C76B05" w:rsidRPr="004F28AD" w:rsidRDefault="00C76B05" w:rsidP="00C76B05">
            <w:pPr>
              <w:jc w:val="center"/>
            </w:pPr>
            <w:r>
              <w:sym w:font="Wingdings" w:char="F0FC"/>
            </w:r>
          </w:p>
        </w:tc>
        <w:tc>
          <w:tcPr>
            <w:tcW w:w="723" w:type="dxa"/>
          </w:tcPr>
          <w:p w14:paraId="355F2FAC" w14:textId="77777777" w:rsidR="00C76B05" w:rsidRPr="004F28AD" w:rsidRDefault="00C76B05" w:rsidP="00C76B05"/>
        </w:tc>
      </w:tr>
    </w:tbl>
    <w:p w14:paraId="2AF5A19E" w14:textId="61AA503A" w:rsidR="00F23A1D" w:rsidRDefault="00F23A1D" w:rsidP="008D7041">
      <w:pPr>
        <w:rPr>
          <w:rFonts w:asciiTheme="minorHAnsi" w:hAnsiTheme="minorHAnsi" w:cstheme="minorHAnsi"/>
          <w:b/>
          <w:bCs/>
          <w:sz w:val="26"/>
          <w:szCs w:val="26"/>
          <w:lang w:val="en-GB"/>
        </w:rPr>
      </w:pPr>
    </w:p>
    <w:p w14:paraId="5DD4AE3D" w14:textId="5ACBAAF0"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687D22BC" w14:textId="7FD32FE3"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63E119B0" w14:textId="48203796"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0F744DCE" w14:textId="77777777" w:rsidR="00E32C3E" w:rsidRPr="00E32C3E" w:rsidRDefault="00E32C3E" w:rsidP="00E32C3E">
      <w:pPr>
        <w:ind w:left="360"/>
        <w:rPr>
          <w:rFonts w:asciiTheme="minorHAnsi" w:hAnsiTheme="minorHAnsi" w:cstheme="minorHAnsi"/>
          <w:b/>
          <w:bCs/>
          <w:sz w:val="26"/>
          <w:szCs w:val="26"/>
        </w:rPr>
      </w:pPr>
    </w:p>
    <w:p w14:paraId="694104EA" w14:textId="38061F08"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t>Core Expectations</w:t>
      </w:r>
    </w:p>
    <w:p w14:paraId="5382E1A9" w14:textId="0339F121"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3BB3997E" w14:textId="77777777" w:rsidTr="009B2801">
        <w:tc>
          <w:tcPr>
            <w:tcW w:w="1985" w:type="dxa"/>
            <w:shd w:val="clear" w:color="auto" w:fill="D9E2F3" w:themeFill="accent1" w:themeFillTint="33"/>
          </w:tcPr>
          <w:p w14:paraId="33DDCD55" w14:textId="77777777" w:rsidR="00F23A1D" w:rsidRPr="0022598E" w:rsidRDefault="00F23A1D" w:rsidP="009B2801">
            <w:pPr>
              <w:rPr>
                <w:rFonts w:cstheme="minorHAnsi"/>
                <w:b/>
                <w:bCs/>
                <w:lang w:val="en-GB"/>
              </w:rPr>
            </w:pPr>
            <w:r>
              <w:rPr>
                <w:rFonts w:cstheme="minorHAnsi"/>
                <w:b/>
                <w:bCs/>
                <w:lang w:val="en-GB"/>
              </w:rPr>
              <w:t>Value</w:t>
            </w:r>
          </w:p>
        </w:tc>
        <w:tc>
          <w:tcPr>
            <w:tcW w:w="3402" w:type="dxa"/>
            <w:shd w:val="clear" w:color="auto" w:fill="D9E2F3" w:themeFill="accent1" w:themeFillTint="33"/>
          </w:tcPr>
          <w:p w14:paraId="5F1AFE7C" w14:textId="77777777" w:rsidR="00F23A1D" w:rsidRPr="0022598E" w:rsidRDefault="00F23A1D" w:rsidP="009B2801">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29A1B543" w14:textId="77777777" w:rsidR="00F23A1D" w:rsidRDefault="00F23A1D" w:rsidP="009B2801">
            <w:pPr>
              <w:rPr>
                <w:rFonts w:cstheme="minorHAnsi"/>
                <w:b/>
                <w:bCs/>
                <w:lang w:val="en-GB"/>
              </w:rPr>
            </w:pPr>
            <w:r>
              <w:rPr>
                <w:rFonts w:cstheme="minorHAnsi"/>
                <w:b/>
                <w:bCs/>
                <w:lang w:val="en-GB"/>
              </w:rPr>
              <w:t>Behaviour</w:t>
            </w:r>
          </w:p>
        </w:tc>
      </w:tr>
      <w:tr w:rsidR="00F23A1D" w:rsidRPr="0022598E" w14:paraId="28334D90" w14:textId="77777777" w:rsidTr="009B2801">
        <w:tc>
          <w:tcPr>
            <w:tcW w:w="1985" w:type="dxa"/>
            <w:vMerge w:val="restart"/>
            <w:vAlign w:val="center"/>
          </w:tcPr>
          <w:p w14:paraId="74143B8E" w14:textId="77777777" w:rsidR="00F23A1D" w:rsidRPr="0022598E" w:rsidRDefault="00F23A1D" w:rsidP="009B2801">
            <w:pPr>
              <w:rPr>
                <w:rFonts w:cstheme="minorHAnsi"/>
                <w:lang w:val="en-GB"/>
              </w:rPr>
            </w:pPr>
            <w:r>
              <w:t>Collaborative</w:t>
            </w:r>
          </w:p>
        </w:tc>
        <w:tc>
          <w:tcPr>
            <w:tcW w:w="3402" w:type="dxa"/>
            <w:vAlign w:val="center"/>
          </w:tcPr>
          <w:p w14:paraId="473DAD0C" w14:textId="77777777" w:rsidR="00F23A1D" w:rsidRPr="008364F8" w:rsidRDefault="00F23A1D" w:rsidP="009B2801">
            <w:r>
              <w:t>Team Focused</w:t>
            </w:r>
          </w:p>
        </w:tc>
        <w:tc>
          <w:tcPr>
            <w:tcW w:w="4961" w:type="dxa"/>
            <w:vAlign w:val="center"/>
          </w:tcPr>
          <w:p w14:paraId="242485F2" w14:textId="77777777" w:rsidR="00F23A1D" w:rsidRDefault="00F23A1D" w:rsidP="009B2801">
            <w:r>
              <w:t>Works as part of team, managing and leading.</w:t>
            </w:r>
          </w:p>
        </w:tc>
      </w:tr>
      <w:tr w:rsidR="00F23A1D" w:rsidRPr="0022598E" w14:paraId="7C2CB0DF" w14:textId="77777777" w:rsidTr="009B2801">
        <w:tc>
          <w:tcPr>
            <w:tcW w:w="1985" w:type="dxa"/>
            <w:vMerge/>
            <w:vAlign w:val="center"/>
          </w:tcPr>
          <w:p w14:paraId="53334D13" w14:textId="77777777" w:rsidR="00F23A1D" w:rsidRPr="0022598E" w:rsidRDefault="00F23A1D" w:rsidP="009B2801">
            <w:pPr>
              <w:rPr>
                <w:rFonts w:cstheme="minorHAnsi"/>
                <w:lang w:val="en-GB"/>
              </w:rPr>
            </w:pPr>
          </w:p>
        </w:tc>
        <w:tc>
          <w:tcPr>
            <w:tcW w:w="3402" w:type="dxa"/>
            <w:vAlign w:val="center"/>
          </w:tcPr>
          <w:p w14:paraId="7220C1D8" w14:textId="77777777" w:rsidR="00F23A1D" w:rsidRPr="008364F8" w:rsidRDefault="00F23A1D" w:rsidP="009B2801">
            <w:r w:rsidRPr="008364F8">
              <w:t>Service Driven</w:t>
            </w:r>
          </w:p>
        </w:tc>
        <w:tc>
          <w:tcPr>
            <w:tcW w:w="4961" w:type="dxa"/>
            <w:vAlign w:val="center"/>
          </w:tcPr>
          <w:p w14:paraId="6DB9638B" w14:textId="77777777" w:rsidR="00F23A1D" w:rsidRPr="008364F8" w:rsidRDefault="00F23A1D" w:rsidP="009B2801">
            <w:r w:rsidRPr="008364F8">
              <w:t>Customer, resident and partner focussed.</w:t>
            </w:r>
          </w:p>
        </w:tc>
      </w:tr>
      <w:tr w:rsidR="00F23A1D" w:rsidRPr="0022598E" w14:paraId="4B612CD4" w14:textId="77777777" w:rsidTr="009B2801">
        <w:tc>
          <w:tcPr>
            <w:tcW w:w="1985" w:type="dxa"/>
            <w:vMerge w:val="restart"/>
            <w:vAlign w:val="center"/>
          </w:tcPr>
          <w:p w14:paraId="598A5212" w14:textId="77777777" w:rsidR="00F23A1D" w:rsidRPr="0022598E" w:rsidRDefault="00F23A1D" w:rsidP="009B2801">
            <w:pPr>
              <w:rPr>
                <w:rFonts w:cstheme="minorHAnsi"/>
                <w:lang w:val="en-GB"/>
              </w:rPr>
            </w:pPr>
            <w:r>
              <w:rPr>
                <w:rFonts w:cstheme="minorHAnsi"/>
                <w:lang w:val="en-GB"/>
              </w:rPr>
              <w:t>Driven</w:t>
            </w:r>
          </w:p>
        </w:tc>
        <w:tc>
          <w:tcPr>
            <w:tcW w:w="3402" w:type="dxa"/>
            <w:vAlign w:val="center"/>
          </w:tcPr>
          <w:p w14:paraId="2A7B6E82" w14:textId="77777777" w:rsidR="00F23A1D" w:rsidRPr="008364F8" w:rsidRDefault="00F23A1D" w:rsidP="009B2801">
            <w:r>
              <w:t>Empowered &amp; Accountable</w:t>
            </w:r>
          </w:p>
        </w:tc>
        <w:tc>
          <w:tcPr>
            <w:tcW w:w="4961" w:type="dxa"/>
            <w:vAlign w:val="center"/>
          </w:tcPr>
          <w:p w14:paraId="5C4B2F44" w14:textId="77777777" w:rsidR="00F23A1D" w:rsidRPr="008364F8" w:rsidRDefault="00F23A1D" w:rsidP="009B2801">
            <w:r>
              <w:t>Takes ownership and leads when needed.</w:t>
            </w:r>
          </w:p>
        </w:tc>
      </w:tr>
      <w:tr w:rsidR="00F23A1D" w:rsidRPr="0022598E" w14:paraId="048BF975" w14:textId="77777777" w:rsidTr="009B2801">
        <w:tc>
          <w:tcPr>
            <w:tcW w:w="1985" w:type="dxa"/>
            <w:vMerge/>
            <w:vAlign w:val="center"/>
          </w:tcPr>
          <w:p w14:paraId="6A0194C9" w14:textId="77777777" w:rsidR="00F23A1D" w:rsidRPr="0022598E" w:rsidRDefault="00F23A1D" w:rsidP="009B2801">
            <w:pPr>
              <w:rPr>
                <w:rFonts w:cstheme="minorHAnsi"/>
                <w:lang w:val="en-GB"/>
              </w:rPr>
            </w:pPr>
          </w:p>
        </w:tc>
        <w:tc>
          <w:tcPr>
            <w:tcW w:w="3402" w:type="dxa"/>
            <w:vAlign w:val="center"/>
          </w:tcPr>
          <w:p w14:paraId="59B5BFB4" w14:textId="77777777" w:rsidR="00F23A1D" w:rsidRPr="008364F8" w:rsidRDefault="00F23A1D" w:rsidP="009B2801">
            <w:r>
              <w:t>Performance Focused</w:t>
            </w:r>
          </w:p>
        </w:tc>
        <w:tc>
          <w:tcPr>
            <w:tcW w:w="4961" w:type="dxa"/>
            <w:vAlign w:val="center"/>
          </w:tcPr>
          <w:p w14:paraId="2C8850AE" w14:textId="77777777" w:rsidR="00F23A1D" w:rsidRPr="008364F8" w:rsidRDefault="00F23A1D" w:rsidP="009B2801">
            <w:r>
              <w:t>Ambitious and going the extra mile.</w:t>
            </w:r>
          </w:p>
        </w:tc>
      </w:tr>
      <w:tr w:rsidR="00F23A1D" w:rsidRPr="0022598E" w14:paraId="4B65BF99" w14:textId="77777777" w:rsidTr="009B2801">
        <w:tc>
          <w:tcPr>
            <w:tcW w:w="1985" w:type="dxa"/>
            <w:vMerge w:val="restart"/>
            <w:vAlign w:val="center"/>
          </w:tcPr>
          <w:p w14:paraId="08EDB39B" w14:textId="77777777" w:rsidR="00F23A1D" w:rsidRPr="0022598E" w:rsidRDefault="00F23A1D" w:rsidP="009B2801">
            <w:pPr>
              <w:rPr>
                <w:rFonts w:cstheme="minorHAnsi"/>
                <w:lang w:val="en-GB"/>
              </w:rPr>
            </w:pPr>
            <w:r>
              <w:t>Inclusive</w:t>
            </w:r>
          </w:p>
        </w:tc>
        <w:tc>
          <w:tcPr>
            <w:tcW w:w="3402" w:type="dxa"/>
            <w:vAlign w:val="center"/>
          </w:tcPr>
          <w:p w14:paraId="220FFA55" w14:textId="77777777" w:rsidR="00F23A1D" w:rsidRPr="008364F8" w:rsidRDefault="00F23A1D" w:rsidP="009B2801">
            <w:r>
              <w:t>‘One Organisation’ Mindset</w:t>
            </w:r>
          </w:p>
        </w:tc>
        <w:tc>
          <w:tcPr>
            <w:tcW w:w="4961" w:type="dxa"/>
            <w:vAlign w:val="center"/>
          </w:tcPr>
          <w:p w14:paraId="5A034B1F" w14:textId="77777777" w:rsidR="00F23A1D" w:rsidRDefault="00F23A1D" w:rsidP="009B2801">
            <w:r>
              <w:t>Believe in each other’s expertise.</w:t>
            </w:r>
          </w:p>
        </w:tc>
      </w:tr>
      <w:tr w:rsidR="00F23A1D" w:rsidRPr="0022598E" w14:paraId="62B1CB4D" w14:textId="77777777" w:rsidTr="009B2801">
        <w:tc>
          <w:tcPr>
            <w:tcW w:w="1985" w:type="dxa"/>
            <w:vMerge/>
            <w:vAlign w:val="center"/>
          </w:tcPr>
          <w:p w14:paraId="19743A89" w14:textId="77777777" w:rsidR="00F23A1D" w:rsidRPr="0022598E" w:rsidRDefault="00F23A1D" w:rsidP="009B2801">
            <w:pPr>
              <w:rPr>
                <w:rFonts w:cstheme="minorHAnsi"/>
                <w:lang w:val="en-GB"/>
              </w:rPr>
            </w:pPr>
          </w:p>
        </w:tc>
        <w:tc>
          <w:tcPr>
            <w:tcW w:w="3402" w:type="dxa"/>
            <w:vAlign w:val="center"/>
          </w:tcPr>
          <w:p w14:paraId="1AF6471B" w14:textId="77777777" w:rsidR="00F23A1D" w:rsidRPr="008364F8" w:rsidRDefault="00F23A1D" w:rsidP="009B2801">
            <w:r>
              <w:t>Open &amp; Honest</w:t>
            </w:r>
          </w:p>
        </w:tc>
        <w:tc>
          <w:tcPr>
            <w:tcW w:w="4961" w:type="dxa"/>
            <w:vAlign w:val="center"/>
          </w:tcPr>
          <w:p w14:paraId="75128629" w14:textId="77777777" w:rsidR="00F23A1D" w:rsidRPr="008364F8" w:rsidRDefault="00F23A1D" w:rsidP="009B2801">
            <w:r>
              <w:t>We do what we say we are going to do.</w:t>
            </w:r>
          </w:p>
        </w:tc>
      </w:tr>
      <w:tr w:rsidR="00F23A1D" w:rsidRPr="0022598E" w14:paraId="590586EF" w14:textId="77777777" w:rsidTr="009B2801">
        <w:tc>
          <w:tcPr>
            <w:tcW w:w="1985" w:type="dxa"/>
            <w:vMerge w:val="restart"/>
            <w:vAlign w:val="center"/>
          </w:tcPr>
          <w:p w14:paraId="59D14547" w14:textId="77777777" w:rsidR="00F23A1D" w:rsidRPr="0022598E" w:rsidRDefault="00F23A1D" w:rsidP="009B2801">
            <w:pPr>
              <w:rPr>
                <w:rFonts w:cstheme="minorHAnsi"/>
                <w:lang w:val="en-GB"/>
              </w:rPr>
            </w:pPr>
            <w:r>
              <w:rPr>
                <w:rFonts w:cstheme="minorHAnsi"/>
                <w:lang w:val="en-GB"/>
              </w:rPr>
              <w:t>Innovative</w:t>
            </w:r>
          </w:p>
        </w:tc>
        <w:tc>
          <w:tcPr>
            <w:tcW w:w="3402" w:type="dxa"/>
            <w:vAlign w:val="center"/>
          </w:tcPr>
          <w:p w14:paraId="4C5B9BBE" w14:textId="77777777" w:rsidR="00F23A1D" w:rsidRPr="008364F8" w:rsidRDefault="00F23A1D" w:rsidP="009B2801">
            <w:r>
              <w:t>Forward Thinking</w:t>
            </w:r>
          </w:p>
        </w:tc>
        <w:tc>
          <w:tcPr>
            <w:tcW w:w="4961" w:type="dxa"/>
            <w:vAlign w:val="center"/>
          </w:tcPr>
          <w:p w14:paraId="7172B7E4" w14:textId="77777777" w:rsidR="00F23A1D" w:rsidRPr="008364F8" w:rsidRDefault="00F23A1D" w:rsidP="009B2801">
            <w:r>
              <w:t>Embrace change and open to new possibilities.</w:t>
            </w:r>
          </w:p>
        </w:tc>
      </w:tr>
      <w:tr w:rsidR="00F23A1D" w:rsidRPr="0022598E" w14:paraId="5A00F118" w14:textId="77777777" w:rsidTr="009B2801">
        <w:tc>
          <w:tcPr>
            <w:tcW w:w="1985" w:type="dxa"/>
            <w:vMerge/>
            <w:vAlign w:val="center"/>
          </w:tcPr>
          <w:p w14:paraId="44166840" w14:textId="77777777" w:rsidR="00F23A1D" w:rsidRPr="0022598E" w:rsidRDefault="00F23A1D" w:rsidP="009B2801">
            <w:pPr>
              <w:rPr>
                <w:rFonts w:cstheme="minorHAnsi"/>
                <w:lang w:val="en-GB"/>
              </w:rPr>
            </w:pPr>
          </w:p>
        </w:tc>
        <w:tc>
          <w:tcPr>
            <w:tcW w:w="3402" w:type="dxa"/>
            <w:vAlign w:val="center"/>
          </w:tcPr>
          <w:p w14:paraId="2AAA2888" w14:textId="77777777" w:rsidR="00F23A1D" w:rsidRPr="008364F8" w:rsidRDefault="00F23A1D" w:rsidP="009B2801">
            <w:r>
              <w:t>Problem Solving</w:t>
            </w:r>
          </w:p>
        </w:tc>
        <w:tc>
          <w:tcPr>
            <w:tcW w:w="4961" w:type="dxa"/>
            <w:vAlign w:val="center"/>
          </w:tcPr>
          <w:p w14:paraId="5CE1B59B" w14:textId="77777777" w:rsidR="00F23A1D" w:rsidRPr="008364F8" w:rsidRDefault="00F23A1D" w:rsidP="009B2801">
            <w:r>
              <w:t>Go for clear and simple whenever possible.</w:t>
            </w:r>
          </w:p>
        </w:tc>
      </w:tr>
    </w:tbl>
    <w:p w14:paraId="73CCC08C" w14:textId="72E8DF70"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t>Health and Safety</w:t>
      </w:r>
    </w:p>
    <w:p w14:paraId="54B6A2CE" w14:textId="77777777"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3F1237" w:rsidRDefault="003F1237" w:rsidP="003F1237">
      <w:pPr>
        <w:rPr>
          <w:rFonts w:ascii="Calibri" w:hAnsi="Calibri" w:cs="Calibri"/>
          <w:sz w:val="26"/>
          <w:szCs w:val="26"/>
        </w:rPr>
      </w:pPr>
    </w:p>
    <w:p w14:paraId="1160E61E" w14:textId="107C72F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290B4C65" w14:textId="77777777" w:rsidR="00B602C0" w:rsidRDefault="00B602C0" w:rsidP="00B602C0">
      <w:pPr>
        <w:rPr>
          <w:rFonts w:ascii="Calibri" w:hAnsi="Calibri" w:cs="Calibri"/>
          <w:sz w:val="26"/>
          <w:szCs w:val="26"/>
        </w:rPr>
      </w:pPr>
      <w:r>
        <w:rPr>
          <w:rFonts w:ascii="Calibri" w:hAnsi="Calibri" w:cs="Calibri"/>
          <w:sz w:val="26"/>
          <w:szCs w:val="26"/>
        </w:rPr>
        <w:t>To promote and champion equality and diversity in all aspects of the role</w:t>
      </w:r>
    </w:p>
    <w:p w14:paraId="5FFF12F7" w14:textId="77777777" w:rsidR="00B602C0" w:rsidRDefault="00B602C0" w:rsidP="00B602C0">
      <w:pPr>
        <w:rPr>
          <w:rFonts w:ascii="Calibri" w:hAnsi="Calibri" w:cs="Calibri"/>
          <w:sz w:val="26"/>
          <w:szCs w:val="26"/>
        </w:rPr>
      </w:pPr>
    </w:p>
    <w:p w14:paraId="03B959E4" w14:textId="5282E243"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44DD093D" w14:textId="07C5EA66"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4EBDF7B6" w14:textId="77777777" w:rsidR="005B16D8" w:rsidRDefault="005B16D8" w:rsidP="00B602C0">
      <w:pPr>
        <w:rPr>
          <w:rFonts w:ascii="Calibri" w:hAnsi="Calibri" w:cs="Calibri"/>
          <w:sz w:val="26"/>
          <w:szCs w:val="26"/>
        </w:rPr>
      </w:pPr>
    </w:p>
    <w:p w14:paraId="3936CB0C" w14:textId="0C43C4C8"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1EE0E647" w14:textId="168B06F5"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67D3A18C" w14:textId="4F2FD15B" w:rsidR="00B602C0" w:rsidRDefault="00B602C0" w:rsidP="00B602C0">
      <w:pPr>
        <w:rPr>
          <w:rFonts w:ascii="Calibri" w:hAnsi="Calibri" w:cs="Calibri"/>
          <w:sz w:val="26"/>
          <w:szCs w:val="26"/>
        </w:rPr>
      </w:pPr>
    </w:p>
    <w:p w14:paraId="787F7D3A" w14:textId="41456350" w:rsidR="00B602C0" w:rsidRPr="00B602C0" w:rsidRDefault="00B602C0" w:rsidP="00B602C0">
      <w:pPr>
        <w:rPr>
          <w:rFonts w:ascii="Calibri" w:hAnsi="Calibri" w:cs="Calibri"/>
          <w:b/>
          <w:bCs/>
          <w:sz w:val="26"/>
          <w:szCs w:val="26"/>
        </w:rPr>
      </w:pPr>
      <w:r>
        <w:rPr>
          <w:rFonts w:ascii="Calibri" w:hAnsi="Calibri" w:cs="Calibri"/>
          <w:b/>
          <w:bCs/>
          <w:sz w:val="26"/>
          <w:szCs w:val="26"/>
        </w:rPr>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5D4B0A39" w14:textId="6EA857BA"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the reasonable and proportionate protection, processing, sharing and storing of WMCA information in accordance with the relevant legislation, corporate policies, and in </w:t>
      </w:r>
      <w:r w:rsidRPr="00450B89">
        <w:rPr>
          <w:rFonts w:asciiTheme="minorHAnsi" w:hAnsiTheme="minorHAnsi" w:cstheme="minorHAnsi"/>
          <w:sz w:val="26"/>
          <w:szCs w:val="26"/>
        </w:rPr>
        <w:lastRenderedPageBreak/>
        <w:t xml:space="preserve">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22C63B9D" w14:textId="5C3E9663" w:rsidR="00F477B4" w:rsidRDefault="00F477B4" w:rsidP="00F477B4">
      <w:pPr>
        <w:rPr>
          <w:rFonts w:ascii="Calibri" w:hAnsi="Calibri" w:cs="Calibri"/>
          <w:sz w:val="26"/>
          <w:szCs w:val="26"/>
        </w:rPr>
      </w:pPr>
    </w:p>
    <w:p w14:paraId="681C4362" w14:textId="426A2FE9"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348D9718" w14:textId="0A9C80DD"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normal office hours on occasion to meet work deadlines, give presentations, attend meetings etc., including a requirement to work within stakeholder and partner offices within the WMCA Constituent area on a regular basis</w:t>
      </w:r>
      <w:r w:rsidR="00060DF8">
        <w:rPr>
          <w:rFonts w:ascii="Calibri" w:hAnsi="Calibri" w:cs="Calibri"/>
          <w:sz w:val="26"/>
          <w:szCs w:val="26"/>
        </w:rPr>
        <w:t>.</w:t>
      </w:r>
    </w:p>
    <w:sectPr w:rsidR="00F477B4" w:rsidRPr="006962D1"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17B2" w14:textId="77777777" w:rsidR="00F653DA" w:rsidRDefault="00F653DA" w:rsidP="004F3ACA">
      <w:r>
        <w:separator/>
      </w:r>
    </w:p>
  </w:endnote>
  <w:endnote w:type="continuationSeparator" w:id="0">
    <w:p w14:paraId="73DA4E36" w14:textId="77777777" w:rsidR="00F653DA" w:rsidRDefault="00F653DA"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B751" w14:textId="77777777" w:rsidR="00F653DA" w:rsidRDefault="00F653DA" w:rsidP="004F3ACA">
      <w:r>
        <w:separator/>
      </w:r>
    </w:p>
  </w:footnote>
  <w:footnote w:type="continuationSeparator" w:id="0">
    <w:p w14:paraId="3D56816F" w14:textId="77777777" w:rsidR="00F653DA" w:rsidRDefault="00F653DA"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75129C"/>
    <w:multiLevelType w:val="hybridMultilevel"/>
    <w:tmpl w:val="9DAC360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1660617967">
    <w:abstractNumId w:val="14"/>
  </w:num>
  <w:num w:numId="2" w16cid:durableId="1911425149">
    <w:abstractNumId w:val="9"/>
  </w:num>
  <w:num w:numId="3" w16cid:durableId="148518928">
    <w:abstractNumId w:val="16"/>
  </w:num>
  <w:num w:numId="4" w16cid:durableId="1245913258">
    <w:abstractNumId w:val="5"/>
  </w:num>
  <w:num w:numId="5" w16cid:durableId="1823548123">
    <w:abstractNumId w:val="4"/>
  </w:num>
  <w:num w:numId="6" w16cid:durableId="22706479">
    <w:abstractNumId w:val="19"/>
  </w:num>
  <w:num w:numId="7" w16cid:durableId="1891379495">
    <w:abstractNumId w:val="12"/>
  </w:num>
  <w:num w:numId="8" w16cid:durableId="1544974762">
    <w:abstractNumId w:val="6"/>
  </w:num>
  <w:num w:numId="9" w16cid:durableId="86465630">
    <w:abstractNumId w:val="17"/>
  </w:num>
  <w:num w:numId="10" w16cid:durableId="1094131534">
    <w:abstractNumId w:val="23"/>
  </w:num>
  <w:num w:numId="11" w16cid:durableId="2093046112">
    <w:abstractNumId w:val="7"/>
  </w:num>
  <w:num w:numId="12" w16cid:durableId="83890975">
    <w:abstractNumId w:val="24"/>
  </w:num>
  <w:num w:numId="13" w16cid:durableId="895580017">
    <w:abstractNumId w:val="13"/>
  </w:num>
  <w:num w:numId="14" w16cid:durableId="1768111712">
    <w:abstractNumId w:val="8"/>
  </w:num>
  <w:num w:numId="15" w16cid:durableId="334504436">
    <w:abstractNumId w:val="22"/>
  </w:num>
  <w:num w:numId="16" w16cid:durableId="1879858069">
    <w:abstractNumId w:val="2"/>
  </w:num>
  <w:num w:numId="17" w16cid:durableId="852186182">
    <w:abstractNumId w:val="20"/>
  </w:num>
  <w:num w:numId="18" w16cid:durableId="952514755">
    <w:abstractNumId w:val="18"/>
  </w:num>
  <w:num w:numId="19" w16cid:durableId="1107190992">
    <w:abstractNumId w:val="15"/>
  </w:num>
  <w:num w:numId="20" w16cid:durableId="1823034772">
    <w:abstractNumId w:val="1"/>
  </w:num>
  <w:num w:numId="21" w16cid:durableId="573667399">
    <w:abstractNumId w:val="0"/>
  </w:num>
  <w:num w:numId="22" w16cid:durableId="1868982876">
    <w:abstractNumId w:val="21"/>
  </w:num>
  <w:num w:numId="23" w16cid:durableId="235823224">
    <w:abstractNumId w:val="11"/>
  </w:num>
  <w:num w:numId="24" w16cid:durableId="1397358708">
    <w:abstractNumId w:val="10"/>
  </w:num>
  <w:num w:numId="25" w16cid:durableId="198176848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BB"/>
    <w:rsid w:val="00014E26"/>
    <w:rsid w:val="0002035D"/>
    <w:rsid w:val="00020F12"/>
    <w:rsid w:val="000241B9"/>
    <w:rsid w:val="000262E6"/>
    <w:rsid w:val="00037669"/>
    <w:rsid w:val="00042B2A"/>
    <w:rsid w:val="00043EF4"/>
    <w:rsid w:val="0004659F"/>
    <w:rsid w:val="00053DC6"/>
    <w:rsid w:val="00060DF8"/>
    <w:rsid w:val="0007096B"/>
    <w:rsid w:val="000721EF"/>
    <w:rsid w:val="00072BC4"/>
    <w:rsid w:val="00074F00"/>
    <w:rsid w:val="000770EC"/>
    <w:rsid w:val="00080887"/>
    <w:rsid w:val="000834E6"/>
    <w:rsid w:val="00086923"/>
    <w:rsid w:val="00094388"/>
    <w:rsid w:val="00094C93"/>
    <w:rsid w:val="000A575E"/>
    <w:rsid w:val="000B0636"/>
    <w:rsid w:val="000B1762"/>
    <w:rsid w:val="000B22C3"/>
    <w:rsid w:val="000B35FC"/>
    <w:rsid w:val="000B5920"/>
    <w:rsid w:val="000B5937"/>
    <w:rsid w:val="000B719E"/>
    <w:rsid w:val="000C03A1"/>
    <w:rsid w:val="000C5499"/>
    <w:rsid w:val="000D0752"/>
    <w:rsid w:val="000D2BE6"/>
    <w:rsid w:val="000D652E"/>
    <w:rsid w:val="000D6B45"/>
    <w:rsid w:val="000D75F3"/>
    <w:rsid w:val="000E0FB1"/>
    <w:rsid w:val="000F1753"/>
    <w:rsid w:val="000F3D02"/>
    <w:rsid w:val="000F6A9D"/>
    <w:rsid w:val="0011073A"/>
    <w:rsid w:val="00130A97"/>
    <w:rsid w:val="0013692A"/>
    <w:rsid w:val="001424D2"/>
    <w:rsid w:val="0015237A"/>
    <w:rsid w:val="00156C0D"/>
    <w:rsid w:val="00156CB0"/>
    <w:rsid w:val="001638F8"/>
    <w:rsid w:val="00174DE1"/>
    <w:rsid w:val="00177DD2"/>
    <w:rsid w:val="00182479"/>
    <w:rsid w:val="0018419C"/>
    <w:rsid w:val="00195C09"/>
    <w:rsid w:val="001963A4"/>
    <w:rsid w:val="001A3CF0"/>
    <w:rsid w:val="001A5A92"/>
    <w:rsid w:val="001B2CE6"/>
    <w:rsid w:val="001B3321"/>
    <w:rsid w:val="001B757F"/>
    <w:rsid w:val="001C180F"/>
    <w:rsid w:val="001D01DC"/>
    <w:rsid w:val="001D04BA"/>
    <w:rsid w:val="001D26E5"/>
    <w:rsid w:val="001E038D"/>
    <w:rsid w:val="001E46AA"/>
    <w:rsid w:val="001F15DF"/>
    <w:rsid w:val="001F1E38"/>
    <w:rsid w:val="00206B91"/>
    <w:rsid w:val="00206FB8"/>
    <w:rsid w:val="002108ED"/>
    <w:rsid w:val="00221663"/>
    <w:rsid w:val="00222711"/>
    <w:rsid w:val="002455BD"/>
    <w:rsid w:val="002710D9"/>
    <w:rsid w:val="00280283"/>
    <w:rsid w:val="0028418F"/>
    <w:rsid w:val="00291B42"/>
    <w:rsid w:val="00293A99"/>
    <w:rsid w:val="002A3B42"/>
    <w:rsid w:val="002B3D99"/>
    <w:rsid w:val="002B4AB2"/>
    <w:rsid w:val="002B5C13"/>
    <w:rsid w:val="002C33AD"/>
    <w:rsid w:val="002C551F"/>
    <w:rsid w:val="002C7055"/>
    <w:rsid w:val="002D04A1"/>
    <w:rsid w:val="002D4795"/>
    <w:rsid w:val="002D626A"/>
    <w:rsid w:val="002F62A7"/>
    <w:rsid w:val="0030266B"/>
    <w:rsid w:val="00304B4B"/>
    <w:rsid w:val="003064F1"/>
    <w:rsid w:val="00310197"/>
    <w:rsid w:val="003223A1"/>
    <w:rsid w:val="00322582"/>
    <w:rsid w:val="003330A2"/>
    <w:rsid w:val="003363EE"/>
    <w:rsid w:val="003437FF"/>
    <w:rsid w:val="003479D1"/>
    <w:rsid w:val="003565B6"/>
    <w:rsid w:val="00364770"/>
    <w:rsid w:val="0036730B"/>
    <w:rsid w:val="0036774E"/>
    <w:rsid w:val="003702D7"/>
    <w:rsid w:val="00382E4F"/>
    <w:rsid w:val="003840C0"/>
    <w:rsid w:val="0038550F"/>
    <w:rsid w:val="00387995"/>
    <w:rsid w:val="003971B8"/>
    <w:rsid w:val="003A0124"/>
    <w:rsid w:val="003A0818"/>
    <w:rsid w:val="003A6CEC"/>
    <w:rsid w:val="003B12F5"/>
    <w:rsid w:val="003B4A49"/>
    <w:rsid w:val="003B4E27"/>
    <w:rsid w:val="003B5705"/>
    <w:rsid w:val="003B7641"/>
    <w:rsid w:val="003C1B34"/>
    <w:rsid w:val="003C31B3"/>
    <w:rsid w:val="003D2BAF"/>
    <w:rsid w:val="003D44E0"/>
    <w:rsid w:val="003E5810"/>
    <w:rsid w:val="003E609C"/>
    <w:rsid w:val="003F1237"/>
    <w:rsid w:val="003F30C9"/>
    <w:rsid w:val="00400A8C"/>
    <w:rsid w:val="00401CDC"/>
    <w:rsid w:val="00403AC2"/>
    <w:rsid w:val="00405B62"/>
    <w:rsid w:val="004216C4"/>
    <w:rsid w:val="00442722"/>
    <w:rsid w:val="00450B89"/>
    <w:rsid w:val="00457247"/>
    <w:rsid w:val="004575ED"/>
    <w:rsid w:val="0046043A"/>
    <w:rsid w:val="00465918"/>
    <w:rsid w:val="00467A29"/>
    <w:rsid w:val="00477756"/>
    <w:rsid w:val="00483921"/>
    <w:rsid w:val="00485D01"/>
    <w:rsid w:val="00486576"/>
    <w:rsid w:val="00493F5E"/>
    <w:rsid w:val="004A065E"/>
    <w:rsid w:val="004B5C0F"/>
    <w:rsid w:val="004C07C8"/>
    <w:rsid w:val="004C0B74"/>
    <w:rsid w:val="004D0532"/>
    <w:rsid w:val="004D0550"/>
    <w:rsid w:val="004E1910"/>
    <w:rsid w:val="004E30C6"/>
    <w:rsid w:val="004E3AD5"/>
    <w:rsid w:val="004F350C"/>
    <w:rsid w:val="004F3ACA"/>
    <w:rsid w:val="004F5C8A"/>
    <w:rsid w:val="004F73EA"/>
    <w:rsid w:val="00515CFE"/>
    <w:rsid w:val="0052132D"/>
    <w:rsid w:val="00532C87"/>
    <w:rsid w:val="005345D3"/>
    <w:rsid w:val="00565C16"/>
    <w:rsid w:val="0058038A"/>
    <w:rsid w:val="00583073"/>
    <w:rsid w:val="00585E0D"/>
    <w:rsid w:val="00591FF4"/>
    <w:rsid w:val="005A1F93"/>
    <w:rsid w:val="005A6B2C"/>
    <w:rsid w:val="005B16D8"/>
    <w:rsid w:val="005B619F"/>
    <w:rsid w:val="005C2A39"/>
    <w:rsid w:val="005D1265"/>
    <w:rsid w:val="005D3543"/>
    <w:rsid w:val="005D6408"/>
    <w:rsid w:val="005E3956"/>
    <w:rsid w:val="005E748F"/>
    <w:rsid w:val="005F075C"/>
    <w:rsid w:val="005F2404"/>
    <w:rsid w:val="005F62B9"/>
    <w:rsid w:val="005F6E95"/>
    <w:rsid w:val="005F6EBA"/>
    <w:rsid w:val="0060015F"/>
    <w:rsid w:val="006003A5"/>
    <w:rsid w:val="0060375E"/>
    <w:rsid w:val="006042CD"/>
    <w:rsid w:val="00606D53"/>
    <w:rsid w:val="00606E17"/>
    <w:rsid w:val="00616562"/>
    <w:rsid w:val="00620A6E"/>
    <w:rsid w:val="00622524"/>
    <w:rsid w:val="00624E71"/>
    <w:rsid w:val="00625B14"/>
    <w:rsid w:val="006268B6"/>
    <w:rsid w:val="00634F06"/>
    <w:rsid w:val="00640C5B"/>
    <w:rsid w:val="006436BC"/>
    <w:rsid w:val="00677AD9"/>
    <w:rsid w:val="00681DEA"/>
    <w:rsid w:val="00685FA3"/>
    <w:rsid w:val="00690109"/>
    <w:rsid w:val="006962D1"/>
    <w:rsid w:val="006A244D"/>
    <w:rsid w:val="006B0ACF"/>
    <w:rsid w:val="006B307C"/>
    <w:rsid w:val="006B36B2"/>
    <w:rsid w:val="006B41FA"/>
    <w:rsid w:val="006C2266"/>
    <w:rsid w:val="006D06E0"/>
    <w:rsid w:val="006E0C76"/>
    <w:rsid w:val="006E3585"/>
    <w:rsid w:val="0070417B"/>
    <w:rsid w:val="00706422"/>
    <w:rsid w:val="007065D4"/>
    <w:rsid w:val="007074A3"/>
    <w:rsid w:val="00716D40"/>
    <w:rsid w:val="00722EF7"/>
    <w:rsid w:val="0073008B"/>
    <w:rsid w:val="007307E1"/>
    <w:rsid w:val="00744AF6"/>
    <w:rsid w:val="00751897"/>
    <w:rsid w:val="007539A2"/>
    <w:rsid w:val="00760A8F"/>
    <w:rsid w:val="00785D08"/>
    <w:rsid w:val="00796AC3"/>
    <w:rsid w:val="00797ADE"/>
    <w:rsid w:val="007A0921"/>
    <w:rsid w:val="007B01F2"/>
    <w:rsid w:val="007C56DA"/>
    <w:rsid w:val="007C5759"/>
    <w:rsid w:val="007D57B7"/>
    <w:rsid w:val="007E049E"/>
    <w:rsid w:val="007E4BD3"/>
    <w:rsid w:val="007E536D"/>
    <w:rsid w:val="007F0634"/>
    <w:rsid w:val="007F0FB0"/>
    <w:rsid w:val="007F1B80"/>
    <w:rsid w:val="008036FF"/>
    <w:rsid w:val="00811AC4"/>
    <w:rsid w:val="0081514B"/>
    <w:rsid w:val="0081706E"/>
    <w:rsid w:val="00817652"/>
    <w:rsid w:val="008250DB"/>
    <w:rsid w:val="0082583F"/>
    <w:rsid w:val="0083449E"/>
    <w:rsid w:val="008438F4"/>
    <w:rsid w:val="00843F0E"/>
    <w:rsid w:val="00844F56"/>
    <w:rsid w:val="008569A8"/>
    <w:rsid w:val="00863429"/>
    <w:rsid w:val="0086342C"/>
    <w:rsid w:val="00871F7B"/>
    <w:rsid w:val="008749F4"/>
    <w:rsid w:val="00876277"/>
    <w:rsid w:val="008831A1"/>
    <w:rsid w:val="008931CC"/>
    <w:rsid w:val="00894EB2"/>
    <w:rsid w:val="00897CA1"/>
    <w:rsid w:val="008A1E4E"/>
    <w:rsid w:val="008A36FB"/>
    <w:rsid w:val="008A6C6D"/>
    <w:rsid w:val="008B6816"/>
    <w:rsid w:val="008C0A1C"/>
    <w:rsid w:val="008C6528"/>
    <w:rsid w:val="008C79AE"/>
    <w:rsid w:val="008D39A7"/>
    <w:rsid w:val="008D7041"/>
    <w:rsid w:val="008E3097"/>
    <w:rsid w:val="008E4004"/>
    <w:rsid w:val="008F2240"/>
    <w:rsid w:val="008F24F8"/>
    <w:rsid w:val="008F3083"/>
    <w:rsid w:val="008F40C3"/>
    <w:rsid w:val="00900426"/>
    <w:rsid w:val="009123DA"/>
    <w:rsid w:val="0091330E"/>
    <w:rsid w:val="00925A68"/>
    <w:rsid w:val="009265DB"/>
    <w:rsid w:val="00930337"/>
    <w:rsid w:val="00930D02"/>
    <w:rsid w:val="00934745"/>
    <w:rsid w:val="00936739"/>
    <w:rsid w:val="00943593"/>
    <w:rsid w:val="0094411A"/>
    <w:rsid w:val="00944B48"/>
    <w:rsid w:val="00947943"/>
    <w:rsid w:val="009507C8"/>
    <w:rsid w:val="009534C1"/>
    <w:rsid w:val="00954E65"/>
    <w:rsid w:val="009568DA"/>
    <w:rsid w:val="00974E1F"/>
    <w:rsid w:val="00982A64"/>
    <w:rsid w:val="00984E2E"/>
    <w:rsid w:val="0098628F"/>
    <w:rsid w:val="0098671F"/>
    <w:rsid w:val="0099028E"/>
    <w:rsid w:val="00990ACA"/>
    <w:rsid w:val="009A0785"/>
    <w:rsid w:val="009A079F"/>
    <w:rsid w:val="009A0BCA"/>
    <w:rsid w:val="009A4CBD"/>
    <w:rsid w:val="009A536C"/>
    <w:rsid w:val="009C556F"/>
    <w:rsid w:val="009C5F9C"/>
    <w:rsid w:val="009C6CAB"/>
    <w:rsid w:val="009D009E"/>
    <w:rsid w:val="009D47B3"/>
    <w:rsid w:val="009D6D47"/>
    <w:rsid w:val="009F2952"/>
    <w:rsid w:val="009F361D"/>
    <w:rsid w:val="009F7E40"/>
    <w:rsid w:val="00A146CB"/>
    <w:rsid w:val="00A21F27"/>
    <w:rsid w:val="00A22FB1"/>
    <w:rsid w:val="00A26C8F"/>
    <w:rsid w:val="00A27335"/>
    <w:rsid w:val="00A3629B"/>
    <w:rsid w:val="00A37E13"/>
    <w:rsid w:val="00A67B20"/>
    <w:rsid w:val="00A7364C"/>
    <w:rsid w:val="00A83DA5"/>
    <w:rsid w:val="00AA4654"/>
    <w:rsid w:val="00AA5DC4"/>
    <w:rsid w:val="00AA70ED"/>
    <w:rsid w:val="00AB0596"/>
    <w:rsid w:val="00AB2FD5"/>
    <w:rsid w:val="00AB3FAA"/>
    <w:rsid w:val="00AB46B7"/>
    <w:rsid w:val="00AB58B8"/>
    <w:rsid w:val="00AC2690"/>
    <w:rsid w:val="00AC26E5"/>
    <w:rsid w:val="00AC530B"/>
    <w:rsid w:val="00AD0678"/>
    <w:rsid w:val="00AD1EFB"/>
    <w:rsid w:val="00AD321C"/>
    <w:rsid w:val="00AE24CC"/>
    <w:rsid w:val="00AF267D"/>
    <w:rsid w:val="00AF71CA"/>
    <w:rsid w:val="00B1243C"/>
    <w:rsid w:val="00B16867"/>
    <w:rsid w:val="00B2060D"/>
    <w:rsid w:val="00B307E8"/>
    <w:rsid w:val="00B3159E"/>
    <w:rsid w:val="00B33562"/>
    <w:rsid w:val="00B45FC9"/>
    <w:rsid w:val="00B50BCA"/>
    <w:rsid w:val="00B52529"/>
    <w:rsid w:val="00B52B7F"/>
    <w:rsid w:val="00B568E2"/>
    <w:rsid w:val="00B56A69"/>
    <w:rsid w:val="00B602C0"/>
    <w:rsid w:val="00B64CE0"/>
    <w:rsid w:val="00B67141"/>
    <w:rsid w:val="00B7266D"/>
    <w:rsid w:val="00B833FA"/>
    <w:rsid w:val="00B852AC"/>
    <w:rsid w:val="00BA1032"/>
    <w:rsid w:val="00BA2C21"/>
    <w:rsid w:val="00BA3F80"/>
    <w:rsid w:val="00BB73D6"/>
    <w:rsid w:val="00BB7CFB"/>
    <w:rsid w:val="00BC2030"/>
    <w:rsid w:val="00BD615B"/>
    <w:rsid w:val="00BE0255"/>
    <w:rsid w:val="00BE0755"/>
    <w:rsid w:val="00BE659F"/>
    <w:rsid w:val="00BE7E17"/>
    <w:rsid w:val="00C020DE"/>
    <w:rsid w:val="00C0503C"/>
    <w:rsid w:val="00C05EDE"/>
    <w:rsid w:val="00C0793C"/>
    <w:rsid w:val="00C16577"/>
    <w:rsid w:val="00C22A16"/>
    <w:rsid w:val="00C23F1C"/>
    <w:rsid w:val="00C24646"/>
    <w:rsid w:val="00C26B8E"/>
    <w:rsid w:val="00C32576"/>
    <w:rsid w:val="00C4300E"/>
    <w:rsid w:val="00C43F34"/>
    <w:rsid w:val="00C74870"/>
    <w:rsid w:val="00C76B05"/>
    <w:rsid w:val="00C82784"/>
    <w:rsid w:val="00C8304F"/>
    <w:rsid w:val="00C85FEB"/>
    <w:rsid w:val="00C92467"/>
    <w:rsid w:val="00C94646"/>
    <w:rsid w:val="00C97115"/>
    <w:rsid w:val="00CA0BA4"/>
    <w:rsid w:val="00CA29EF"/>
    <w:rsid w:val="00CA59B6"/>
    <w:rsid w:val="00CA6EE0"/>
    <w:rsid w:val="00CA731A"/>
    <w:rsid w:val="00CB5445"/>
    <w:rsid w:val="00CB7DB6"/>
    <w:rsid w:val="00CC0204"/>
    <w:rsid w:val="00CC3FD6"/>
    <w:rsid w:val="00CC6620"/>
    <w:rsid w:val="00CE3708"/>
    <w:rsid w:val="00CE3E5C"/>
    <w:rsid w:val="00CE42AD"/>
    <w:rsid w:val="00CE4DDD"/>
    <w:rsid w:val="00CE5E86"/>
    <w:rsid w:val="00CE7095"/>
    <w:rsid w:val="00D00FF7"/>
    <w:rsid w:val="00D01428"/>
    <w:rsid w:val="00D02E60"/>
    <w:rsid w:val="00D11906"/>
    <w:rsid w:val="00D30DA0"/>
    <w:rsid w:val="00D321CE"/>
    <w:rsid w:val="00D433A0"/>
    <w:rsid w:val="00D67B39"/>
    <w:rsid w:val="00D764AA"/>
    <w:rsid w:val="00D91940"/>
    <w:rsid w:val="00D92020"/>
    <w:rsid w:val="00D97824"/>
    <w:rsid w:val="00DA1CAB"/>
    <w:rsid w:val="00DA6A24"/>
    <w:rsid w:val="00DA7EB3"/>
    <w:rsid w:val="00DB5290"/>
    <w:rsid w:val="00DB54E4"/>
    <w:rsid w:val="00DC0CCF"/>
    <w:rsid w:val="00DC3A0A"/>
    <w:rsid w:val="00DD1A0C"/>
    <w:rsid w:val="00DD1E32"/>
    <w:rsid w:val="00DD2111"/>
    <w:rsid w:val="00DE1367"/>
    <w:rsid w:val="00DE29D7"/>
    <w:rsid w:val="00DE7741"/>
    <w:rsid w:val="00DF380E"/>
    <w:rsid w:val="00DF3EA4"/>
    <w:rsid w:val="00DF7268"/>
    <w:rsid w:val="00E01598"/>
    <w:rsid w:val="00E0229C"/>
    <w:rsid w:val="00E07498"/>
    <w:rsid w:val="00E12415"/>
    <w:rsid w:val="00E13C52"/>
    <w:rsid w:val="00E16443"/>
    <w:rsid w:val="00E1783E"/>
    <w:rsid w:val="00E261BA"/>
    <w:rsid w:val="00E2784A"/>
    <w:rsid w:val="00E31B3C"/>
    <w:rsid w:val="00E32C3E"/>
    <w:rsid w:val="00E332A7"/>
    <w:rsid w:val="00E35D0F"/>
    <w:rsid w:val="00E36CE5"/>
    <w:rsid w:val="00E37F8E"/>
    <w:rsid w:val="00E4097D"/>
    <w:rsid w:val="00E44C14"/>
    <w:rsid w:val="00E51267"/>
    <w:rsid w:val="00E51B05"/>
    <w:rsid w:val="00E65929"/>
    <w:rsid w:val="00E67197"/>
    <w:rsid w:val="00E81CDB"/>
    <w:rsid w:val="00E90FEB"/>
    <w:rsid w:val="00E93405"/>
    <w:rsid w:val="00EB17D1"/>
    <w:rsid w:val="00EB282E"/>
    <w:rsid w:val="00EB3A2F"/>
    <w:rsid w:val="00EB7134"/>
    <w:rsid w:val="00EC1835"/>
    <w:rsid w:val="00EC2720"/>
    <w:rsid w:val="00EC6349"/>
    <w:rsid w:val="00ED043E"/>
    <w:rsid w:val="00ED3409"/>
    <w:rsid w:val="00EE5B92"/>
    <w:rsid w:val="00F02D14"/>
    <w:rsid w:val="00F07DF5"/>
    <w:rsid w:val="00F15F84"/>
    <w:rsid w:val="00F23A1D"/>
    <w:rsid w:val="00F35122"/>
    <w:rsid w:val="00F36722"/>
    <w:rsid w:val="00F371E1"/>
    <w:rsid w:val="00F42BD6"/>
    <w:rsid w:val="00F477B4"/>
    <w:rsid w:val="00F57390"/>
    <w:rsid w:val="00F653DA"/>
    <w:rsid w:val="00F7247D"/>
    <w:rsid w:val="00F74F93"/>
    <w:rsid w:val="00F760E3"/>
    <w:rsid w:val="00F7764B"/>
    <w:rsid w:val="00F77A2C"/>
    <w:rsid w:val="00F80945"/>
    <w:rsid w:val="00F83B8E"/>
    <w:rsid w:val="00F90FB3"/>
    <w:rsid w:val="00FA26B0"/>
    <w:rsid w:val="00FA3112"/>
    <w:rsid w:val="00FA741C"/>
    <w:rsid w:val="00FB7710"/>
    <w:rsid w:val="00FB7788"/>
    <w:rsid w:val="00FC05F2"/>
    <w:rsid w:val="00FC08EA"/>
    <w:rsid w:val="00FC3DFE"/>
    <w:rsid w:val="00FD3766"/>
    <w:rsid w:val="00FD46B6"/>
    <w:rsid w:val="00FE328E"/>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68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3.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3a090bb0-f0be-40f4-a635-47761365b3a0"/>
  </ds:schemaRefs>
</ds:datastoreItem>
</file>

<file path=customXml/itemProps4.xml><?xml version="1.0" encoding="utf-8"?>
<ds:datastoreItem xmlns:ds="http://schemas.openxmlformats.org/officeDocument/2006/customXml" ds:itemID="{97BBBB91-B0CA-448A-A8AF-E0BA1BA0D65C}">
  <ds:schemaRefs>
    <ds:schemaRef ds:uri="http://schemas.openxmlformats.org/officeDocument/2006/bibliography"/>
  </ds:schemaRefs>
</ds:datastoreItem>
</file>

<file path=customXml/itemProps5.xml><?xml version="1.0" encoding="utf-8"?>
<ds:datastoreItem xmlns:ds="http://schemas.openxmlformats.org/officeDocument/2006/customXml" ds:itemID="{96569F6A-3724-4CCA-B95C-CAE27DDAE800}">
  <ds:schemaRefs>
    <ds:schemaRef ds:uri="http://schemas.microsoft.com/sharepoint/events"/>
  </ds:schemaRefs>
</ds:datastoreItem>
</file>

<file path=customXml/itemProps6.xml><?xml version="1.0" encoding="utf-8"?>
<ds:datastoreItem xmlns:ds="http://schemas.openxmlformats.org/officeDocument/2006/customXml" ds:itemID="{62F0B9CC-616C-400F-9215-7A9FF4A37A96}"/>
</file>

<file path=docProps/app.xml><?xml version="1.0" encoding="utf-8"?>
<Properties xmlns="http://schemas.openxmlformats.org/officeDocument/2006/extended-properties" xmlns:vt="http://schemas.openxmlformats.org/officeDocument/2006/docPropsVTypes">
  <Template>Normal</Template>
  <TotalTime>941</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Louise Cowen</cp:lastModifiedBy>
  <cp:revision>132</cp:revision>
  <cp:lastPrinted>2016-12-02T11:04:00Z</cp:lastPrinted>
  <dcterms:created xsi:type="dcterms:W3CDTF">2023-11-14T14:37:00Z</dcterms:created>
  <dcterms:modified xsi:type="dcterms:W3CDTF">2025-04-17T17:16:00Z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ies>
</file>